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39B2" w14:textId="09F4C11E" w:rsidR="00563932" w:rsidRDefault="00563932" w:rsidP="001B2EBC">
      <w:pPr>
        <w:pStyle w:val="NoSpacing"/>
        <w:jc w:val="both"/>
      </w:pPr>
    </w:p>
    <w:p w14:paraId="0DA1456A" w14:textId="7EF0A43F" w:rsidR="004E2C4F" w:rsidRDefault="004E2C4F" w:rsidP="001B2EBC">
      <w:pPr>
        <w:pStyle w:val="NoSpacing"/>
        <w:jc w:val="both"/>
      </w:pPr>
    </w:p>
    <w:p w14:paraId="33307F99" w14:textId="77777777" w:rsidR="00917242" w:rsidRDefault="00917242" w:rsidP="001B2EBC">
      <w:pPr>
        <w:pStyle w:val="NoSpacing"/>
        <w:jc w:val="both"/>
        <w:rPr>
          <w:b/>
          <w:bCs/>
          <w:sz w:val="72"/>
          <w:szCs w:val="72"/>
        </w:rPr>
      </w:pPr>
    </w:p>
    <w:p w14:paraId="5B926E5F" w14:textId="77777777" w:rsidR="00917242" w:rsidRDefault="00917242" w:rsidP="001B2EBC">
      <w:pPr>
        <w:pStyle w:val="NoSpacing"/>
        <w:jc w:val="both"/>
        <w:rPr>
          <w:b/>
          <w:bCs/>
          <w:sz w:val="72"/>
          <w:szCs w:val="72"/>
        </w:rPr>
      </w:pPr>
    </w:p>
    <w:p w14:paraId="4E454365" w14:textId="77777777" w:rsidR="00917242" w:rsidRDefault="00917242" w:rsidP="001B2EBC">
      <w:pPr>
        <w:pStyle w:val="NoSpacing"/>
        <w:jc w:val="both"/>
        <w:rPr>
          <w:b/>
          <w:bCs/>
          <w:sz w:val="72"/>
          <w:szCs w:val="72"/>
        </w:rPr>
      </w:pPr>
    </w:p>
    <w:p w14:paraId="396B24A9" w14:textId="77777777" w:rsidR="00917242" w:rsidRDefault="00917242" w:rsidP="001B2EBC">
      <w:pPr>
        <w:pStyle w:val="NoSpacing"/>
        <w:jc w:val="both"/>
        <w:rPr>
          <w:b/>
          <w:bCs/>
          <w:sz w:val="72"/>
          <w:szCs w:val="72"/>
        </w:rPr>
      </w:pPr>
    </w:p>
    <w:p w14:paraId="19F981C0" w14:textId="5D3AF238" w:rsidR="00420CF2" w:rsidRPr="001B2EBC" w:rsidRDefault="004E2C4F" w:rsidP="001B2EBC">
      <w:pPr>
        <w:pStyle w:val="NoSpacing"/>
        <w:jc w:val="center"/>
        <w:rPr>
          <w:b/>
          <w:bCs/>
          <w:sz w:val="72"/>
          <w:szCs w:val="72"/>
        </w:rPr>
      </w:pPr>
      <w:r w:rsidRPr="001B2EBC">
        <w:rPr>
          <w:b/>
          <w:bCs/>
          <w:sz w:val="72"/>
          <w:szCs w:val="72"/>
        </w:rPr>
        <w:t>Satzung</w:t>
      </w:r>
    </w:p>
    <w:p w14:paraId="7887C904" w14:textId="77777777" w:rsidR="00420CF2" w:rsidRPr="001B2EBC" w:rsidRDefault="00420CF2" w:rsidP="001B2EBC">
      <w:pPr>
        <w:pStyle w:val="NoSpacing"/>
        <w:jc w:val="center"/>
        <w:rPr>
          <w:b/>
          <w:bCs/>
          <w:sz w:val="72"/>
          <w:szCs w:val="72"/>
        </w:rPr>
      </w:pPr>
    </w:p>
    <w:p w14:paraId="70D9F7F0" w14:textId="2E2C8DFC" w:rsidR="004E2C4F" w:rsidRPr="001B2EBC" w:rsidRDefault="00420CF2" w:rsidP="001B2EBC">
      <w:pPr>
        <w:pStyle w:val="NoSpacing"/>
        <w:jc w:val="center"/>
        <w:rPr>
          <w:b/>
          <w:bCs/>
          <w:sz w:val="72"/>
          <w:szCs w:val="72"/>
        </w:rPr>
      </w:pPr>
      <w:r w:rsidRPr="001B2EBC">
        <w:rPr>
          <w:b/>
          <w:bCs/>
          <w:sz w:val="72"/>
          <w:szCs w:val="72"/>
        </w:rPr>
        <w:t xml:space="preserve">Verein zur Förderung </w:t>
      </w:r>
      <w:r w:rsidR="00961834">
        <w:rPr>
          <w:b/>
          <w:bCs/>
          <w:sz w:val="72"/>
          <w:szCs w:val="72"/>
        </w:rPr>
        <w:br/>
      </w:r>
      <w:r w:rsidRPr="001B2EBC">
        <w:rPr>
          <w:b/>
          <w:bCs/>
          <w:sz w:val="72"/>
          <w:szCs w:val="72"/>
        </w:rPr>
        <w:t>des Feuerwehrgedankens</w:t>
      </w:r>
    </w:p>
    <w:p w14:paraId="5AC5CCAA" w14:textId="714989BE" w:rsidR="004E2C4F" w:rsidRDefault="004E2C4F" w:rsidP="001B2EBC">
      <w:pPr>
        <w:pStyle w:val="NoSpacing"/>
        <w:jc w:val="both"/>
      </w:pPr>
    </w:p>
    <w:p w14:paraId="2D36451F" w14:textId="16067CEC" w:rsidR="004E2C4F" w:rsidRDefault="004E2C4F" w:rsidP="001B2EBC">
      <w:pPr>
        <w:jc w:val="both"/>
      </w:pPr>
      <w:r>
        <w:br w:type="page"/>
      </w:r>
    </w:p>
    <w:sdt>
      <w:sdtPr>
        <w:rPr>
          <w:rFonts w:asciiTheme="minorHAnsi" w:eastAsiaTheme="minorHAnsi" w:hAnsiTheme="minorHAnsi" w:cstheme="minorBidi"/>
          <w:color w:val="auto"/>
          <w:sz w:val="22"/>
          <w:szCs w:val="22"/>
          <w:lang w:eastAsia="en-US"/>
        </w:rPr>
        <w:id w:val="1759713409"/>
        <w:docPartObj>
          <w:docPartGallery w:val="Table of Contents"/>
          <w:docPartUnique/>
        </w:docPartObj>
      </w:sdtPr>
      <w:sdtEndPr>
        <w:rPr>
          <w:b/>
          <w:bCs/>
        </w:rPr>
      </w:sdtEndPr>
      <w:sdtContent>
        <w:p w14:paraId="5D3B271E" w14:textId="79730F24" w:rsidR="004E2C4F" w:rsidRDefault="004E2C4F" w:rsidP="001B2EBC">
          <w:pPr>
            <w:pStyle w:val="TOCHeading"/>
            <w:jc w:val="both"/>
          </w:pPr>
          <w:r>
            <w:t>Inhalt</w:t>
          </w:r>
        </w:p>
        <w:p w14:paraId="257708EA" w14:textId="532294C1" w:rsidR="0063593B" w:rsidRDefault="004E2C4F" w:rsidP="0063593B">
          <w:pPr>
            <w:pStyle w:val="TOC1"/>
            <w:rPr>
              <w:rFonts w:eastAsiaTheme="minorEastAsia"/>
              <w:noProof/>
              <w:lang w:eastAsia="de-DE"/>
            </w:rPr>
          </w:pPr>
          <w:r>
            <w:fldChar w:fldCharType="begin"/>
          </w:r>
          <w:r>
            <w:instrText xml:space="preserve"> TOC \o "1-3" \h \z \u </w:instrText>
          </w:r>
          <w:r>
            <w:fldChar w:fldCharType="separate"/>
          </w:r>
          <w:hyperlink w:anchor="_Toc131694478" w:history="1">
            <w:r w:rsidR="0063593B" w:rsidRPr="002A7205">
              <w:rPr>
                <w:rStyle w:val="Hyperlink"/>
                <w:noProof/>
              </w:rPr>
              <w:t>§1 Name, Sitz, Rechtsform</w:t>
            </w:r>
            <w:r w:rsidR="0063593B">
              <w:rPr>
                <w:noProof/>
                <w:webHidden/>
              </w:rPr>
              <w:tab/>
            </w:r>
            <w:r w:rsidR="0063593B">
              <w:rPr>
                <w:noProof/>
                <w:webHidden/>
              </w:rPr>
              <w:fldChar w:fldCharType="begin"/>
            </w:r>
            <w:r w:rsidR="0063593B">
              <w:rPr>
                <w:noProof/>
                <w:webHidden/>
              </w:rPr>
              <w:instrText xml:space="preserve"> PAGEREF _Toc131694478 \h </w:instrText>
            </w:r>
            <w:r w:rsidR="0063593B">
              <w:rPr>
                <w:noProof/>
                <w:webHidden/>
              </w:rPr>
            </w:r>
            <w:r w:rsidR="0063593B">
              <w:rPr>
                <w:noProof/>
                <w:webHidden/>
              </w:rPr>
              <w:fldChar w:fldCharType="separate"/>
            </w:r>
            <w:r w:rsidR="005604FB">
              <w:rPr>
                <w:noProof/>
                <w:webHidden/>
              </w:rPr>
              <w:t>3</w:t>
            </w:r>
            <w:r w:rsidR="0063593B">
              <w:rPr>
                <w:noProof/>
                <w:webHidden/>
              </w:rPr>
              <w:fldChar w:fldCharType="end"/>
            </w:r>
          </w:hyperlink>
        </w:p>
        <w:p w14:paraId="629DB49D" w14:textId="164EB6AB" w:rsidR="0063593B" w:rsidRDefault="00314035" w:rsidP="0063593B">
          <w:pPr>
            <w:pStyle w:val="TOC1"/>
            <w:rPr>
              <w:rFonts w:eastAsiaTheme="minorEastAsia"/>
              <w:noProof/>
              <w:lang w:eastAsia="de-DE"/>
            </w:rPr>
          </w:pPr>
          <w:hyperlink w:anchor="_Toc131694479" w:history="1">
            <w:r w:rsidR="0063593B" w:rsidRPr="002A7205">
              <w:rPr>
                <w:rStyle w:val="Hyperlink"/>
                <w:noProof/>
              </w:rPr>
              <w:t>§2 Zweck des Vereins</w:t>
            </w:r>
            <w:r w:rsidR="0063593B">
              <w:rPr>
                <w:noProof/>
                <w:webHidden/>
              </w:rPr>
              <w:tab/>
            </w:r>
            <w:r w:rsidR="0063593B">
              <w:rPr>
                <w:noProof/>
                <w:webHidden/>
              </w:rPr>
              <w:fldChar w:fldCharType="begin"/>
            </w:r>
            <w:r w:rsidR="0063593B">
              <w:rPr>
                <w:noProof/>
                <w:webHidden/>
              </w:rPr>
              <w:instrText xml:space="preserve"> PAGEREF _Toc131694479 \h </w:instrText>
            </w:r>
            <w:r w:rsidR="0063593B">
              <w:rPr>
                <w:noProof/>
                <w:webHidden/>
              </w:rPr>
            </w:r>
            <w:r w:rsidR="0063593B">
              <w:rPr>
                <w:noProof/>
                <w:webHidden/>
              </w:rPr>
              <w:fldChar w:fldCharType="separate"/>
            </w:r>
            <w:r w:rsidR="005604FB">
              <w:rPr>
                <w:noProof/>
                <w:webHidden/>
              </w:rPr>
              <w:t>3</w:t>
            </w:r>
            <w:r w:rsidR="0063593B">
              <w:rPr>
                <w:noProof/>
                <w:webHidden/>
              </w:rPr>
              <w:fldChar w:fldCharType="end"/>
            </w:r>
          </w:hyperlink>
        </w:p>
        <w:p w14:paraId="5726C4B0" w14:textId="126D2DAE" w:rsidR="0063593B" w:rsidRDefault="00314035" w:rsidP="0063593B">
          <w:pPr>
            <w:pStyle w:val="TOC1"/>
            <w:rPr>
              <w:rFonts w:eastAsiaTheme="minorEastAsia"/>
              <w:noProof/>
              <w:lang w:eastAsia="de-DE"/>
            </w:rPr>
          </w:pPr>
          <w:hyperlink w:anchor="_Toc131694480" w:history="1">
            <w:r w:rsidR="0063593B" w:rsidRPr="002A7205">
              <w:rPr>
                <w:rStyle w:val="Hyperlink"/>
                <w:noProof/>
              </w:rPr>
              <w:t>§3 Mittelverwendung; Selbstlosigkeit</w:t>
            </w:r>
            <w:r w:rsidR="0063593B">
              <w:rPr>
                <w:noProof/>
                <w:webHidden/>
              </w:rPr>
              <w:tab/>
            </w:r>
            <w:r w:rsidR="0063593B">
              <w:rPr>
                <w:noProof/>
                <w:webHidden/>
              </w:rPr>
              <w:fldChar w:fldCharType="begin"/>
            </w:r>
            <w:r w:rsidR="0063593B">
              <w:rPr>
                <w:noProof/>
                <w:webHidden/>
              </w:rPr>
              <w:instrText xml:space="preserve"> PAGEREF _Toc131694480 \h </w:instrText>
            </w:r>
            <w:r w:rsidR="0063593B">
              <w:rPr>
                <w:noProof/>
                <w:webHidden/>
              </w:rPr>
            </w:r>
            <w:r w:rsidR="0063593B">
              <w:rPr>
                <w:noProof/>
                <w:webHidden/>
              </w:rPr>
              <w:fldChar w:fldCharType="separate"/>
            </w:r>
            <w:r w:rsidR="005604FB">
              <w:rPr>
                <w:noProof/>
                <w:webHidden/>
              </w:rPr>
              <w:t>3</w:t>
            </w:r>
            <w:r w:rsidR="0063593B">
              <w:rPr>
                <w:noProof/>
                <w:webHidden/>
              </w:rPr>
              <w:fldChar w:fldCharType="end"/>
            </w:r>
          </w:hyperlink>
        </w:p>
        <w:p w14:paraId="05546769" w14:textId="5F8C895B" w:rsidR="0063593B" w:rsidRDefault="00314035" w:rsidP="0063593B">
          <w:pPr>
            <w:pStyle w:val="TOC1"/>
            <w:rPr>
              <w:rFonts w:eastAsiaTheme="minorEastAsia"/>
              <w:noProof/>
              <w:lang w:eastAsia="de-DE"/>
            </w:rPr>
          </w:pPr>
          <w:hyperlink w:anchor="_Toc131694481" w:history="1">
            <w:r w:rsidR="0063593B" w:rsidRPr="002A7205">
              <w:rPr>
                <w:rStyle w:val="Hyperlink"/>
                <w:noProof/>
              </w:rPr>
              <w:t>§4 Geschäftsjahr</w:t>
            </w:r>
            <w:r w:rsidR="0063593B">
              <w:rPr>
                <w:noProof/>
                <w:webHidden/>
              </w:rPr>
              <w:tab/>
            </w:r>
            <w:r w:rsidR="0063593B">
              <w:rPr>
                <w:noProof/>
                <w:webHidden/>
              </w:rPr>
              <w:fldChar w:fldCharType="begin"/>
            </w:r>
            <w:r w:rsidR="0063593B">
              <w:rPr>
                <w:noProof/>
                <w:webHidden/>
              </w:rPr>
              <w:instrText xml:space="preserve"> PAGEREF _Toc131694481 \h </w:instrText>
            </w:r>
            <w:r w:rsidR="0063593B">
              <w:rPr>
                <w:noProof/>
                <w:webHidden/>
              </w:rPr>
            </w:r>
            <w:r w:rsidR="0063593B">
              <w:rPr>
                <w:noProof/>
                <w:webHidden/>
              </w:rPr>
              <w:fldChar w:fldCharType="separate"/>
            </w:r>
            <w:r w:rsidR="005604FB">
              <w:rPr>
                <w:noProof/>
                <w:webHidden/>
              </w:rPr>
              <w:t>4</w:t>
            </w:r>
            <w:r w:rsidR="0063593B">
              <w:rPr>
                <w:noProof/>
                <w:webHidden/>
              </w:rPr>
              <w:fldChar w:fldCharType="end"/>
            </w:r>
          </w:hyperlink>
        </w:p>
        <w:p w14:paraId="120FE7F6" w14:textId="6364A724" w:rsidR="0063593B" w:rsidRDefault="00314035" w:rsidP="0063593B">
          <w:pPr>
            <w:pStyle w:val="TOC1"/>
            <w:rPr>
              <w:rFonts w:eastAsiaTheme="minorEastAsia"/>
              <w:noProof/>
              <w:lang w:eastAsia="de-DE"/>
            </w:rPr>
          </w:pPr>
          <w:hyperlink w:anchor="_Toc131694482" w:history="1">
            <w:r w:rsidR="0063593B" w:rsidRPr="002A7205">
              <w:rPr>
                <w:rStyle w:val="Hyperlink"/>
                <w:noProof/>
              </w:rPr>
              <w:t>§5 Mitglieder des Vereins</w:t>
            </w:r>
            <w:r w:rsidR="0063593B">
              <w:rPr>
                <w:noProof/>
                <w:webHidden/>
              </w:rPr>
              <w:tab/>
            </w:r>
            <w:r w:rsidR="0063593B">
              <w:rPr>
                <w:noProof/>
                <w:webHidden/>
              </w:rPr>
              <w:fldChar w:fldCharType="begin"/>
            </w:r>
            <w:r w:rsidR="0063593B">
              <w:rPr>
                <w:noProof/>
                <w:webHidden/>
              </w:rPr>
              <w:instrText xml:space="preserve"> PAGEREF _Toc131694482 \h </w:instrText>
            </w:r>
            <w:r w:rsidR="0063593B">
              <w:rPr>
                <w:noProof/>
                <w:webHidden/>
              </w:rPr>
            </w:r>
            <w:r w:rsidR="0063593B">
              <w:rPr>
                <w:noProof/>
                <w:webHidden/>
              </w:rPr>
              <w:fldChar w:fldCharType="separate"/>
            </w:r>
            <w:r w:rsidR="005604FB">
              <w:rPr>
                <w:noProof/>
                <w:webHidden/>
              </w:rPr>
              <w:t>4</w:t>
            </w:r>
            <w:r w:rsidR="0063593B">
              <w:rPr>
                <w:noProof/>
                <w:webHidden/>
              </w:rPr>
              <w:fldChar w:fldCharType="end"/>
            </w:r>
          </w:hyperlink>
        </w:p>
        <w:p w14:paraId="0742806B" w14:textId="1ADA9114" w:rsidR="0063593B" w:rsidRDefault="00314035" w:rsidP="0063593B">
          <w:pPr>
            <w:pStyle w:val="TOC1"/>
            <w:rPr>
              <w:rFonts w:eastAsiaTheme="minorEastAsia"/>
              <w:noProof/>
              <w:lang w:eastAsia="de-DE"/>
            </w:rPr>
          </w:pPr>
          <w:hyperlink w:anchor="_Toc131694483" w:history="1">
            <w:r w:rsidR="0063593B" w:rsidRPr="002A7205">
              <w:rPr>
                <w:rStyle w:val="Hyperlink"/>
                <w:noProof/>
              </w:rPr>
              <w:t>§6 Erwerb der Mitgliedschaft</w:t>
            </w:r>
            <w:r w:rsidR="0063593B">
              <w:rPr>
                <w:noProof/>
                <w:webHidden/>
              </w:rPr>
              <w:tab/>
            </w:r>
            <w:r w:rsidR="0063593B">
              <w:rPr>
                <w:noProof/>
                <w:webHidden/>
              </w:rPr>
              <w:fldChar w:fldCharType="begin"/>
            </w:r>
            <w:r w:rsidR="0063593B">
              <w:rPr>
                <w:noProof/>
                <w:webHidden/>
              </w:rPr>
              <w:instrText xml:space="preserve"> PAGEREF _Toc131694483 \h </w:instrText>
            </w:r>
            <w:r w:rsidR="0063593B">
              <w:rPr>
                <w:noProof/>
                <w:webHidden/>
              </w:rPr>
            </w:r>
            <w:r w:rsidR="0063593B">
              <w:rPr>
                <w:noProof/>
                <w:webHidden/>
              </w:rPr>
              <w:fldChar w:fldCharType="separate"/>
            </w:r>
            <w:r w:rsidR="005604FB">
              <w:rPr>
                <w:noProof/>
                <w:webHidden/>
              </w:rPr>
              <w:t>4</w:t>
            </w:r>
            <w:r w:rsidR="0063593B">
              <w:rPr>
                <w:noProof/>
                <w:webHidden/>
              </w:rPr>
              <w:fldChar w:fldCharType="end"/>
            </w:r>
          </w:hyperlink>
        </w:p>
        <w:p w14:paraId="1D453741" w14:textId="6584929C" w:rsidR="0063593B" w:rsidRDefault="00314035" w:rsidP="0063593B">
          <w:pPr>
            <w:pStyle w:val="TOC1"/>
            <w:rPr>
              <w:rFonts w:eastAsiaTheme="minorEastAsia"/>
              <w:noProof/>
              <w:lang w:eastAsia="de-DE"/>
            </w:rPr>
          </w:pPr>
          <w:hyperlink w:anchor="_Toc131694484" w:history="1">
            <w:r w:rsidR="0063593B" w:rsidRPr="002A7205">
              <w:rPr>
                <w:rStyle w:val="Hyperlink"/>
                <w:noProof/>
              </w:rPr>
              <w:t>§7 Mitgliedsbeitrag</w:t>
            </w:r>
            <w:r w:rsidR="0063593B">
              <w:rPr>
                <w:noProof/>
                <w:webHidden/>
              </w:rPr>
              <w:tab/>
            </w:r>
            <w:r w:rsidR="0063593B">
              <w:rPr>
                <w:noProof/>
                <w:webHidden/>
              </w:rPr>
              <w:fldChar w:fldCharType="begin"/>
            </w:r>
            <w:r w:rsidR="0063593B">
              <w:rPr>
                <w:noProof/>
                <w:webHidden/>
              </w:rPr>
              <w:instrText xml:space="preserve"> PAGEREF _Toc131694484 \h </w:instrText>
            </w:r>
            <w:r w:rsidR="0063593B">
              <w:rPr>
                <w:noProof/>
                <w:webHidden/>
              </w:rPr>
            </w:r>
            <w:r w:rsidR="0063593B">
              <w:rPr>
                <w:noProof/>
                <w:webHidden/>
              </w:rPr>
              <w:fldChar w:fldCharType="separate"/>
            </w:r>
            <w:r w:rsidR="005604FB">
              <w:rPr>
                <w:noProof/>
                <w:webHidden/>
              </w:rPr>
              <w:t>4</w:t>
            </w:r>
            <w:r w:rsidR="0063593B">
              <w:rPr>
                <w:noProof/>
                <w:webHidden/>
              </w:rPr>
              <w:fldChar w:fldCharType="end"/>
            </w:r>
          </w:hyperlink>
        </w:p>
        <w:p w14:paraId="03657CCD" w14:textId="5B2DA29B" w:rsidR="0063593B" w:rsidRDefault="00314035" w:rsidP="0063593B">
          <w:pPr>
            <w:pStyle w:val="TOC1"/>
            <w:rPr>
              <w:rFonts w:eastAsiaTheme="minorEastAsia"/>
              <w:noProof/>
              <w:lang w:eastAsia="de-DE"/>
            </w:rPr>
          </w:pPr>
          <w:hyperlink w:anchor="_Toc131694485" w:history="1">
            <w:r w:rsidR="0063593B" w:rsidRPr="002A7205">
              <w:rPr>
                <w:rStyle w:val="Hyperlink"/>
                <w:noProof/>
              </w:rPr>
              <w:t>§8 Beendigung der Mitgliedschaft</w:t>
            </w:r>
            <w:r w:rsidR="0063593B">
              <w:rPr>
                <w:noProof/>
                <w:webHidden/>
              </w:rPr>
              <w:tab/>
            </w:r>
            <w:r w:rsidR="0063593B">
              <w:rPr>
                <w:noProof/>
                <w:webHidden/>
              </w:rPr>
              <w:fldChar w:fldCharType="begin"/>
            </w:r>
            <w:r w:rsidR="0063593B">
              <w:rPr>
                <w:noProof/>
                <w:webHidden/>
              </w:rPr>
              <w:instrText xml:space="preserve"> PAGEREF _Toc131694485 \h </w:instrText>
            </w:r>
            <w:r w:rsidR="0063593B">
              <w:rPr>
                <w:noProof/>
                <w:webHidden/>
              </w:rPr>
            </w:r>
            <w:r w:rsidR="0063593B">
              <w:rPr>
                <w:noProof/>
                <w:webHidden/>
              </w:rPr>
              <w:fldChar w:fldCharType="separate"/>
            </w:r>
            <w:r w:rsidR="005604FB">
              <w:rPr>
                <w:noProof/>
                <w:webHidden/>
              </w:rPr>
              <w:t>5</w:t>
            </w:r>
            <w:r w:rsidR="0063593B">
              <w:rPr>
                <w:noProof/>
                <w:webHidden/>
              </w:rPr>
              <w:fldChar w:fldCharType="end"/>
            </w:r>
          </w:hyperlink>
        </w:p>
        <w:p w14:paraId="67718330" w14:textId="78463175" w:rsidR="0063593B" w:rsidRDefault="00314035" w:rsidP="0063593B">
          <w:pPr>
            <w:pStyle w:val="TOC1"/>
            <w:rPr>
              <w:rFonts w:eastAsiaTheme="minorEastAsia"/>
              <w:noProof/>
              <w:lang w:eastAsia="de-DE"/>
            </w:rPr>
          </w:pPr>
          <w:hyperlink w:anchor="_Toc131694486" w:history="1">
            <w:r w:rsidR="0063593B" w:rsidRPr="002A7205">
              <w:rPr>
                <w:rStyle w:val="Hyperlink"/>
                <w:noProof/>
              </w:rPr>
              <w:t>§9 Organe des Vereins</w:t>
            </w:r>
            <w:r w:rsidR="0063593B">
              <w:rPr>
                <w:noProof/>
                <w:webHidden/>
              </w:rPr>
              <w:tab/>
            </w:r>
            <w:r w:rsidR="0063593B">
              <w:rPr>
                <w:noProof/>
                <w:webHidden/>
              </w:rPr>
              <w:fldChar w:fldCharType="begin"/>
            </w:r>
            <w:r w:rsidR="0063593B">
              <w:rPr>
                <w:noProof/>
                <w:webHidden/>
              </w:rPr>
              <w:instrText xml:space="preserve"> PAGEREF _Toc131694486 \h </w:instrText>
            </w:r>
            <w:r w:rsidR="0063593B">
              <w:rPr>
                <w:noProof/>
                <w:webHidden/>
              </w:rPr>
            </w:r>
            <w:r w:rsidR="0063593B">
              <w:rPr>
                <w:noProof/>
                <w:webHidden/>
              </w:rPr>
              <w:fldChar w:fldCharType="separate"/>
            </w:r>
            <w:r w:rsidR="005604FB">
              <w:rPr>
                <w:noProof/>
                <w:webHidden/>
              </w:rPr>
              <w:t>5</w:t>
            </w:r>
            <w:r w:rsidR="0063593B">
              <w:rPr>
                <w:noProof/>
                <w:webHidden/>
              </w:rPr>
              <w:fldChar w:fldCharType="end"/>
            </w:r>
          </w:hyperlink>
        </w:p>
        <w:p w14:paraId="08C2A38E" w14:textId="49DC0A87" w:rsidR="0063593B" w:rsidRDefault="00314035" w:rsidP="0063593B">
          <w:pPr>
            <w:pStyle w:val="TOC1"/>
            <w:rPr>
              <w:rFonts w:eastAsiaTheme="minorEastAsia"/>
              <w:noProof/>
              <w:lang w:eastAsia="de-DE"/>
            </w:rPr>
          </w:pPr>
          <w:hyperlink w:anchor="_Toc131694487" w:history="1">
            <w:r w:rsidR="0063593B" w:rsidRPr="002A7205">
              <w:rPr>
                <w:rStyle w:val="Hyperlink"/>
                <w:noProof/>
              </w:rPr>
              <w:t>§10 Mitgliederversammlung</w:t>
            </w:r>
            <w:r w:rsidR="0063593B">
              <w:rPr>
                <w:noProof/>
                <w:webHidden/>
              </w:rPr>
              <w:tab/>
            </w:r>
            <w:r w:rsidR="0063593B">
              <w:rPr>
                <w:noProof/>
                <w:webHidden/>
              </w:rPr>
              <w:fldChar w:fldCharType="begin"/>
            </w:r>
            <w:r w:rsidR="0063593B">
              <w:rPr>
                <w:noProof/>
                <w:webHidden/>
              </w:rPr>
              <w:instrText xml:space="preserve"> PAGEREF _Toc131694487 \h </w:instrText>
            </w:r>
            <w:r w:rsidR="0063593B">
              <w:rPr>
                <w:noProof/>
                <w:webHidden/>
              </w:rPr>
            </w:r>
            <w:r w:rsidR="0063593B">
              <w:rPr>
                <w:noProof/>
                <w:webHidden/>
              </w:rPr>
              <w:fldChar w:fldCharType="separate"/>
            </w:r>
            <w:r w:rsidR="005604FB">
              <w:rPr>
                <w:noProof/>
                <w:webHidden/>
              </w:rPr>
              <w:t>5</w:t>
            </w:r>
            <w:r w:rsidR="0063593B">
              <w:rPr>
                <w:noProof/>
                <w:webHidden/>
              </w:rPr>
              <w:fldChar w:fldCharType="end"/>
            </w:r>
          </w:hyperlink>
        </w:p>
        <w:p w14:paraId="2E092D45" w14:textId="46DDA770" w:rsidR="0063593B" w:rsidRDefault="00314035" w:rsidP="0063593B">
          <w:pPr>
            <w:pStyle w:val="TOC1"/>
            <w:rPr>
              <w:rFonts w:eastAsiaTheme="minorEastAsia"/>
              <w:noProof/>
              <w:lang w:eastAsia="de-DE"/>
            </w:rPr>
          </w:pPr>
          <w:hyperlink w:anchor="_Toc131694488" w:history="1">
            <w:r w:rsidR="0063593B" w:rsidRPr="002A7205">
              <w:rPr>
                <w:rStyle w:val="Hyperlink"/>
                <w:noProof/>
              </w:rPr>
              <w:t>§11 Aufgaben der Mitgliederversammlung</w:t>
            </w:r>
            <w:r w:rsidR="0063593B">
              <w:rPr>
                <w:noProof/>
                <w:webHidden/>
              </w:rPr>
              <w:tab/>
            </w:r>
            <w:r w:rsidR="0063593B">
              <w:rPr>
                <w:noProof/>
                <w:webHidden/>
              </w:rPr>
              <w:fldChar w:fldCharType="begin"/>
            </w:r>
            <w:r w:rsidR="0063593B">
              <w:rPr>
                <w:noProof/>
                <w:webHidden/>
              </w:rPr>
              <w:instrText xml:space="preserve"> PAGEREF _Toc131694488 \h </w:instrText>
            </w:r>
            <w:r w:rsidR="0063593B">
              <w:rPr>
                <w:noProof/>
                <w:webHidden/>
              </w:rPr>
            </w:r>
            <w:r w:rsidR="0063593B">
              <w:rPr>
                <w:noProof/>
                <w:webHidden/>
              </w:rPr>
              <w:fldChar w:fldCharType="separate"/>
            </w:r>
            <w:r w:rsidR="005604FB">
              <w:rPr>
                <w:noProof/>
                <w:webHidden/>
              </w:rPr>
              <w:t>6</w:t>
            </w:r>
            <w:r w:rsidR="0063593B">
              <w:rPr>
                <w:noProof/>
                <w:webHidden/>
              </w:rPr>
              <w:fldChar w:fldCharType="end"/>
            </w:r>
          </w:hyperlink>
        </w:p>
        <w:p w14:paraId="311A69C3" w14:textId="3AAEB7F3" w:rsidR="0063593B" w:rsidRDefault="00314035" w:rsidP="0063593B">
          <w:pPr>
            <w:pStyle w:val="TOC1"/>
            <w:rPr>
              <w:rFonts w:eastAsiaTheme="minorEastAsia"/>
              <w:noProof/>
              <w:lang w:eastAsia="de-DE"/>
            </w:rPr>
          </w:pPr>
          <w:hyperlink w:anchor="_Toc131694489" w:history="1">
            <w:r w:rsidR="0063593B" w:rsidRPr="002A7205">
              <w:rPr>
                <w:rStyle w:val="Hyperlink"/>
                <w:noProof/>
              </w:rPr>
              <w:t>§12 Verfahrensordnung für die Mitgliederversammlung</w:t>
            </w:r>
            <w:r w:rsidR="0063593B">
              <w:rPr>
                <w:noProof/>
                <w:webHidden/>
              </w:rPr>
              <w:tab/>
            </w:r>
            <w:r w:rsidR="0063593B">
              <w:rPr>
                <w:noProof/>
                <w:webHidden/>
              </w:rPr>
              <w:fldChar w:fldCharType="begin"/>
            </w:r>
            <w:r w:rsidR="0063593B">
              <w:rPr>
                <w:noProof/>
                <w:webHidden/>
              </w:rPr>
              <w:instrText xml:space="preserve"> PAGEREF _Toc131694489 \h </w:instrText>
            </w:r>
            <w:r w:rsidR="0063593B">
              <w:rPr>
                <w:noProof/>
                <w:webHidden/>
              </w:rPr>
            </w:r>
            <w:r w:rsidR="0063593B">
              <w:rPr>
                <w:noProof/>
                <w:webHidden/>
              </w:rPr>
              <w:fldChar w:fldCharType="separate"/>
            </w:r>
            <w:r w:rsidR="005604FB">
              <w:rPr>
                <w:noProof/>
                <w:webHidden/>
              </w:rPr>
              <w:t>6</w:t>
            </w:r>
            <w:r w:rsidR="0063593B">
              <w:rPr>
                <w:noProof/>
                <w:webHidden/>
              </w:rPr>
              <w:fldChar w:fldCharType="end"/>
            </w:r>
          </w:hyperlink>
        </w:p>
        <w:p w14:paraId="5D58326F" w14:textId="661E0AA5" w:rsidR="0063593B" w:rsidRDefault="00314035" w:rsidP="0063593B">
          <w:pPr>
            <w:pStyle w:val="TOC1"/>
            <w:rPr>
              <w:rFonts w:eastAsiaTheme="minorEastAsia"/>
              <w:noProof/>
              <w:lang w:eastAsia="de-DE"/>
            </w:rPr>
          </w:pPr>
          <w:hyperlink w:anchor="_Toc131694490" w:history="1">
            <w:r w:rsidR="0063593B" w:rsidRPr="002A7205">
              <w:rPr>
                <w:rStyle w:val="Hyperlink"/>
                <w:noProof/>
              </w:rPr>
              <w:t>§13 Vereinsvorstand</w:t>
            </w:r>
            <w:r w:rsidR="0063593B">
              <w:rPr>
                <w:noProof/>
                <w:webHidden/>
              </w:rPr>
              <w:tab/>
            </w:r>
            <w:r w:rsidR="0063593B">
              <w:rPr>
                <w:noProof/>
                <w:webHidden/>
              </w:rPr>
              <w:fldChar w:fldCharType="begin"/>
            </w:r>
            <w:r w:rsidR="0063593B">
              <w:rPr>
                <w:noProof/>
                <w:webHidden/>
              </w:rPr>
              <w:instrText xml:space="preserve"> PAGEREF _Toc131694490 \h </w:instrText>
            </w:r>
            <w:r w:rsidR="0063593B">
              <w:rPr>
                <w:noProof/>
                <w:webHidden/>
              </w:rPr>
            </w:r>
            <w:r w:rsidR="0063593B">
              <w:rPr>
                <w:noProof/>
                <w:webHidden/>
              </w:rPr>
              <w:fldChar w:fldCharType="separate"/>
            </w:r>
            <w:r w:rsidR="005604FB">
              <w:rPr>
                <w:noProof/>
                <w:webHidden/>
              </w:rPr>
              <w:t>6</w:t>
            </w:r>
            <w:r w:rsidR="0063593B">
              <w:rPr>
                <w:noProof/>
                <w:webHidden/>
              </w:rPr>
              <w:fldChar w:fldCharType="end"/>
            </w:r>
          </w:hyperlink>
        </w:p>
        <w:p w14:paraId="1B93A8F0" w14:textId="5FEB052D" w:rsidR="0063593B" w:rsidRDefault="00314035" w:rsidP="0063593B">
          <w:pPr>
            <w:pStyle w:val="TOC1"/>
            <w:rPr>
              <w:rFonts w:eastAsiaTheme="minorEastAsia"/>
              <w:noProof/>
              <w:lang w:eastAsia="de-DE"/>
            </w:rPr>
          </w:pPr>
          <w:hyperlink w:anchor="_Toc131694491" w:history="1">
            <w:r w:rsidR="0063593B" w:rsidRPr="002A7205">
              <w:rPr>
                <w:rStyle w:val="Hyperlink"/>
                <w:noProof/>
              </w:rPr>
              <w:t>§14 Geschäftsführung und Vertretung</w:t>
            </w:r>
            <w:r w:rsidR="0063593B">
              <w:rPr>
                <w:noProof/>
                <w:webHidden/>
              </w:rPr>
              <w:tab/>
            </w:r>
            <w:r w:rsidR="0063593B">
              <w:rPr>
                <w:noProof/>
                <w:webHidden/>
              </w:rPr>
              <w:fldChar w:fldCharType="begin"/>
            </w:r>
            <w:r w:rsidR="0063593B">
              <w:rPr>
                <w:noProof/>
                <w:webHidden/>
              </w:rPr>
              <w:instrText xml:space="preserve"> PAGEREF _Toc131694491 \h </w:instrText>
            </w:r>
            <w:r w:rsidR="0063593B">
              <w:rPr>
                <w:noProof/>
                <w:webHidden/>
              </w:rPr>
            </w:r>
            <w:r w:rsidR="0063593B">
              <w:rPr>
                <w:noProof/>
                <w:webHidden/>
              </w:rPr>
              <w:fldChar w:fldCharType="separate"/>
            </w:r>
            <w:r w:rsidR="005604FB">
              <w:rPr>
                <w:noProof/>
                <w:webHidden/>
              </w:rPr>
              <w:t>7</w:t>
            </w:r>
            <w:r w:rsidR="0063593B">
              <w:rPr>
                <w:noProof/>
                <w:webHidden/>
              </w:rPr>
              <w:fldChar w:fldCharType="end"/>
            </w:r>
          </w:hyperlink>
        </w:p>
        <w:p w14:paraId="0AC4C626" w14:textId="68B1F452" w:rsidR="0063593B" w:rsidRDefault="00314035" w:rsidP="0063593B">
          <w:pPr>
            <w:pStyle w:val="TOC1"/>
            <w:rPr>
              <w:rFonts w:eastAsiaTheme="minorEastAsia"/>
              <w:noProof/>
              <w:lang w:eastAsia="de-DE"/>
            </w:rPr>
          </w:pPr>
          <w:hyperlink w:anchor="_Toc131694492" w:history="1">
            <w:r w:rsidR="0063593B" w:rsidRPr="002A7205">
              <w:rPr>
                <w:rStyle w:val="Hyperlink"/>
                <w:noProof/>
              </w:rPr>
              <w:t>§15 Rechnungswesen</w:t>
            </w:r>
            <w:r w:rsidR="0063593B">
              <w:rPr>
                <w:noProof/>
                <w:webHidden/>
              </w:rPr>
              <w:tab/>
            </w:r>
            <w:r w:rsidR="0063593B">
              <w:rPr>
                <w:noProof/>
                <w:webHidden/>
              </w:rPr>
              <w:fldChar w:fldCharType="begin"/>
            </w:r>
            <w:r w:rsidR="0063593B">
              <w:rPr>
                <w:noProof/>
                <w:webHidden/>
              </w:rPr>
              <w:instrText xml:space="preserve"> PAGEREF _Toc131694492 \h </w:instrText>
            </w:r>
            <w:r w:rsidR="0063593B">
              <w:rPr>
                <w:noProof/>
                <w:webHidden/>
              </w:rPr>
            </w:r>
            <w:r w:rsidR="0063593B">
              <w:rPr>
                <w:noProof/>
                <w:webHidden/>
              </w:rPr>
              <w:fldChar w:fldCharType="separate"/>
            </w:r>
            <w:r w:rsidR="005604FB">
              <w:rPr>
                <w:noProof/>
                <w:webHidden/>
              </w:rPr>
              <w:t>8</w:t>
            </w:r>
            <w:r w:rsidR="0063593B">
              <w:rPr>
                <w:noProof/>
                <w:webHidden/>
              </w:rPr>
              <w:fldChar w:fldCharType="end"/>
            </w:r>
          </w:hyperlink>
        </w:p>
        <w:p w14:paraId="39F253CE" w14:textId="5282B88F" w:rsidR="0063593B" w:rsidRDefault="00314035" w:rsidP="0063593B">
          <w:pPr>
            <w:pStyle w:val="TOC1"/>
            <w:rPr>
              <w:rFonts w:eastAsiaTheme="minorEastAsia"/>
              <w:noProof/>
              <w:lang w:eastAsia="de-DE"/>
            </w:rPr>
          </w:pPr>
          <w:hyperlink w:anchor="_Toc131694493" w:history="1">
            <w:r w:rsidR="0063593B" w:rsidRPr="002A7205">
              <w:rPr>
                <w:rStyle w:val="Hyperlink"/>
                <w:noProof/>
              </w:rPr>
              <w:t>§16 Auflösung</w:t>
            </w:r>
            <w:r w:rsidR="0063593B">
              <w:rPr>
                <w:noProof/>
                <w:webHidden/>
              </w:rPr>
              <w:tab/>
            </w:r>
            <w:r w:rsidR="0063593B">
              <w:rPr>
                <w:noProof/>
                <w:webHidden/>
              </w:rPr>
              <w:fldChar w:fldCharType="begin"/>
            </w:r>
            <w:r w:rsidR="0063593B">
              <w:rPr>
                <w:noProof/>
                <w:webHidden/>
              </w:rPr>
              <w:instrText xml:space="preserve"> PAGEREF _Toc131694493 \h </w:instrText>
            </w:r>
            <w:r w:rsidR="0063593B">
              <w:rPr>
                <w:noProof/>
                <w:webHidden/>
              </w:rPr>
            </w:r>
            <w:r w:rsidR="0063593B">
              <w:rPr>
                <w:noProof/>
                <w:webHidden/>
              </w:rPr>
              <w:fldChar w:fldCharType="separate"/>
            </w:r>
            <w:r w:rsidR="005604FB">
              <w:rPr>
                <w:noProof/>
                <w:webHidden/>
              </w:rPr>
              <w:t>8</w:t>
            </w:r>
            <w:r w:rsidR="0063593B">
              <w:rPr>
                <w:noProof/>
                <w:webHidden/>
              </w:rPr>
              <w:fldChar w:fldCharType="end"/>
            </w:r>
          </w:hyperlink>
        </w:p>
        <w:p w14:paraId="2085E1ED" w14:textId="23049321" w:rsidR="0063593B" w:rsidRDefault="00314035" w:rsidP="0063593B">
          <w:pPr>
            <w:pStyle w:val="TOC1"/>
            <w:rPr>
              <w:rFonts w:eastAsiaTheme="minorEastAsia"/>
              <w:noProof/>
              <w:lang w:eastAsia="de-DE"/>
            </w:rPr>
          </w:pPr>
          <w:hyperlink w:anchor="_Toc131694494" w:history="1">
            <w:r w:rsidR="0063593B" w:rsidRPr="002A7205">
              <w:rPr>
                <w:rStyle w:val="Hyperlink"/>
                <w:noProof/>
              </w:rPr>
              <w:t>§17 Datenschutzklausel, Verarbeitung persönlicher Mitgliederdaten</w:t>
            </w:r>
            <w:r w:rsidR="0063593B">
              <w:rPr>
                <w:noProof/>
                <w:webHidden/>
              </w:rPr>
              <w:tab/>
            </w:r>
            <w:r w:rsidR="0063593B">
              <w:rPr>
                <w:noProof/>
                <w:webHidden/>
              </w:rPr>
              <w:fldChar w:fldCharType="begin"/>
            </w:r>
            <w:r w:rsidR="0063593B">
              <w:rPr>
                <w:noProof/>
                <w:webHidden/>
              </w:rPr>
              <w:instrText xml:space="preserve"> PAGEREF _Toc131694494 \h </w:instrText>
            </w:r>
            <w:r w:rsidR="0063593B">
              <w:rPr>
                <w:noProof/>
                <w:webHidden/>
              </w:rPr>
            </w:r>
            <w:r w:rsidR="0063593B">
              <w:rPr>
                <w:noProof/>
                <w:webHidden/>
              </w:rPr>
              <w:fldChar w:fldCharType="separate"/>
            </w:r>
            <w:r w:rsidR="005604FB">
              <w:rPr>
                <w:noProof/>
                <w:webHidden/>
              </w:rPr>
              <w:t>8</w:t>
            </w:r>
            <w:r w:rsidR="0063593B">
              <w:rPr>
                <w:noProof/>
                <w:webHidden/>
              </w:rPr>
              <w:fldChar w:fldCharType="end"/>
            </w:r>
          </w:hyperlink>
        </w:p>
        <w:p w14:paraId="4B38FDA4" w14:textId="1EE9D773" w:rsidR="0063593B" w:rsidRDefault="00314035" w:rsidP="0063593B">
          <w:pPr>
            <w:pStyle w:val="TOC1"/>
            <w:rPr>
              <w:rFonts w:eastAsiaTheme="minorEastAsia"/>
              <w:noProof/>
              <w:lang w:eastAsia="de-DE"/>
            </w:rPr>
          </w:pPr>
          <w:hyperlink w:anchor="_Toc131694495" w:history="1">
            <w:r w:rsidR="0063593B" w:rsidRPr="002A7205">
              <w:rPr>
                <w:rStyle w:val="Hyperlink"/>
                <w:noProof/>
              </w:rPr>
              <w:t>§18 Inkrafttreten</w:t>
            </w:r>
            <w:r w:rsidR="0063593B">
              <w:rPr>
                <w:noProof/>
                <w:webHidden/>
              </w:rPr>
              <w:tab/>
            </w:r>
            <w:r w:rsidR="0063593B">
              <w:rPr>
                <w:noProof/>
                <w:webHidden/>
              </w:rPr>
              <w:fldChar w:fldCharType="begin"/>
            </w:r>
            <w:r w:rsidR="0063593B">
              <w:rPr>
                <w:noProof/>
                <w:webHidden/>
              </w:rPr>
              <w:instrText xml:space="preserve"> PAGEREF _Toc131694495 \h </w:instrText>
            </w:r>
            <w:r w:rsidR="0063593B">
              <w:rPr>
                <w:noProof/>
                <w:webHidden/>
              </w:rPr>
            </w:r>
            <w:r w:rsidR="0063593B">
              <w:rPr>
                <w:noProof/>
                <w:webHidden/>
              </w:rPr>
              <w:fldChar w:fldCharType="separate"/>
            </w:r>
            <w:r w:rsidR="005604FB">
              <w:rPr>
                <w:noProof/>
                <w:webHidden/>
              </w:rPr>
              <w:t>9</w:t>
            </w:r>
            <w:r w:rsidR="0063593B">
              <w:rPr>
                <w:noProof/>
                <w:webHidden/>
              </w:rPr>
              <w:fldChar w:fldCharType="end"/>
            </w:r>
          </w:hyperlink>
        </w:p>
        <w:p w14:paraId="41589353" w14:textId="64674D6D" w:rsidR="004E2C4F" w:rsidRDefault="004E2C4F" w:rsidP="001B2EBC">
          <w:pPr>
            <w:jc w:val="both"/>
          </w:pPr>
          <w:r>
            <w:rPr>
              <w:b/>
              <w:bCs/>
            </w:rPr>
            <w:fldChar w:fldCharType="end"/>
          </w:r>
        </w:p>
      </w:sdtContent>
    </w:sdt>
    <w:p w14:paraId="11F3283A" w14:textId="23AE8B4B" w:rsidR="004E2C4F" w:rsidRDefault="004E2C4F" w:rsidP="001B2EBC">
      <w:pPr>
        <w:jc w:val="both"/>
      </w:pPr>
      <w:r>
        <w:br w:type="page"/>
      </w:r>
    </w:p>
    <w:p w14:paraId="7A228D2A" w14:textId="27A7C283" w:rsidR="004E2C4F" w:rsidRDefault="004E2C4F" w:rsidP="001B2EBC">
      <w:pPr>
        <w:pStyle w:val="Heading1"/>
        <w:jc w:val="both"/>
      </w:pPr>
      <w:bookmarkStart w:id="0" w:name="_Toc131694478"/>
      <w:r>
        <w:lastRenderedPageBreak/>
        <w:t>§1 Name, Sitz, Rechtsform</w:t>
      </w:r>
      <w:bookmarkEnd w:id="0"/>
    </w:p>
    <w:p w14:paraId="69DDEFCF" w14:textId="1F49791C" w:rsidR="004E2C4F" w:rsidRDefault="004E2C4F" w:rsidP="001B2EBC">
      <w:pPr>
        <w:pStyle w:val="NoSpacing"/>
        <w:numPr>
          <w:ilvl w:val="0"/>
          <w:numId w:val="1"/>
        </w:numPr>
        <w:spacing w:after="240"/>
        <w:jc w:val="both"/>
      </w:pPr>
      <w:r>
        <w:t xml:space="preserve">Der Verein trägt den Namen </w:t>
      </w:r>
      <w:r w:rsidR="00AE4A10" w:rsidRPr="001B2EBC">
        <w:rPr>
          <w:i/>
          <w:iCs/>
        </w:rPr>
        <w:t>„</w:t>
      </w:r>
      <w:r w:rsidRPr="001B2EBC">
        <w:rPr>
          <w:i/>
          <w:iCs/>
        </w:rPr>
        <w:t>Verein zur Förderung FFW Berghause</w:t>
      </w:r>
      <w:r w:rsidR="00AE75B7" w:rsidRPr="001B2EBC">
        <w:rPr>
          <w:i/>
          <w:iCs/>
        </w:rPr>
        <w:t>n</w:t>
      </w:r>
      <w:r w:rsidRPr="001B2EBC">
        <w:rPr>
          <w:i/>
          <w:iCs/>
        </w:rPr>
        <w:t xml:space="preserve"> e.V.</w:t>
      </w:r>
      <w:r w:rsidR="00AE4A10" w:rsidRPr="001B2EBC">
        <w:rPr>
          <w:i/>
          <w:iCs/>
        </w:rPr>
        <w:t>“</w:t>
      </w:r>
    </w:p>
    <w:p w14:paraId="092D9764" w14:textId="05C37810" w:rsidR="004E2C4F" w:rsidRDefault="004E2C4F" w:rsidP="001B2EBC">
      <w:pPr>
        <w:pStyle w:val="NoSpacing"/>
        <w:numPr>
          <w:ilvl w:val="0"/>
          <w:numId w:val="1"/>
        </w:numPr>
        <w:spacing w:after="240"/>
        <w:jc w:val="both"/>
      </w:pPr>
      <w:r>
        <w:t>Er hat die Rechtsform eines eingetragenen</w:t>
      </w:r>
      <w:r w:rsidR="00186BEF">
        <w:t xml:space="preserve"> </w:t>
      </w:r>
      <w:r>
        <w:t>Vereins.</w:t>
      </w:r>
    </w:p>
    <w:p w14:paraId="6DA66DEA" w14:textId="5DF9DE85" w:rsidR="0030045B" w:rsidRDefault="004E2C4F" w:rsidP="001B2EBC">
      <w:pPr>
        <w:pStyle w:val="NoSpacing"/>
        <w:numPr>
          <w:ilvl w:val="0"/>
          <w:numId w:val="1"/>
        </w:numPr>
        <w:jc w:val="both"/>
      </w:pPr>
      <w:r>
        <w:t xml:space="preserve">Der Sitz des Vereins ist </w:t>
      </w:r>
      <w:r w:rsidR="00AE4A10">
        <w:t xml:space="preserve">56368 </w:t>
      </w:r>
      <w:r>
        <w:t>Berghausen.</w:t>
      </w:r>
    </w:p>
    <w:p w14:paraId="7965FEF6" w14:textId="0F074612" w:rsidR="004E2C4F" w:rsidRDefault="004E2C4F" w:rsidP="001B2EBC">
      <w:pPr>
        <w:pStyle w:val="Heading1"/>
        <w:jc w:val="both"/>
      </w:pPr>
      <w:bookmarkStart w:id="1" w:name="_Toc131694479"/>
      <w:r>
        <w:t>§2 Zweck des Vereins</w:t>
      </w:r>
      <w:bookmarkEnd w:id="1"/>
    </w:p>
    <w:p w14:paraId="3C51236E" w14:textId="6E976BE6" w:rsidR="00AD3B0B" w:rsidRDefault="00AD3B0B">
      <w:pPr>
        <w:pStyle w:val="NoSpacing"/>
        <w:numPr>
          <w:ilvl w:val="0"/>
          <w:numId w:val="2"/>
        </w:numPr>
        <w:spacing w:after="240"/>
        <w:jc w:val="both"/>
      </w:pPr>
      <w:r w:rsidRPr="00AD3B0B">
        <w:t>Der Verein verfolgt ausschließlich und unmittelbar gemeinnützige Zwecke im Sinne des Abschnitts „Steuerbegünstigte Zwecke“ der Abgabenordnung.</w:t>
      </w:r>
    </w:p>
    <w:p w14:paraId="76D591FD" w14:textId="03EA059F" w:rsidR="00580C42" w:rsidRDefault="004E2C4F">
      <w:pPr>
        <w:pStyle w:val="NoSpacing"/>
        <w:numPr>
          <w:ilvl w:val="0"/>
          <w:numId w:val="2"/>
        </w:numPr>
        <w:spacing w:after="240"/>
        <w:jc w:val="both"/>
      </w:pPr>
      <w:r>
        <w:t xml:space="preserve">Der Verein hat die Aufgabe </w:t>
      </w:r>
      <w:r w:rsidR="006856A2">
        <w:t>das Feuerwehrwesen in der Gemeinde Berghausen nach dem geltenden Landesgesetz und den dazu er</w:t>
      </w:r>
      <w:r w:rsidR="00580C42">
        <w:t>gangenen Verordnungen und Richtlinien zu fördern</w:t>
      </w:r>
      <w:r w:rsidR="003B5BE5">
        <w:t xml:space="preserve"> und die Interessen der einzelnen Abteilungen (Jugendfeuerwehr, Kindergruppe, Alters- und Ehrenabteilung) zu koordinieren.</w:t>
      </w:r>
    </w:p>
    <w:p w14:paraId="2517D97D" w14:textId="43E651DE" w:rsidR="004E2C4F" w:rsidRDefault="004E2C4F" w:rsidP="001B2EBC">
      <w:pPr>
        <w:pStyle w:val="NoSpacing"/>
        <w:numPr>
          <w:ilvl w:val="0"/>
          <w:numId w:val="2"/>
        </w:numPr>
        <w:spacing w:after="240"/>
        <w:jc w:val="both"/>
      </w:pPr>
      <w:r>
        <w:t>Dieser Satzungszweck wird insbesondere verwirklicht</w:t>
      </w:r>
    </w:p>
    <w:p w14:paraId="2AF1816F" w14:textId="43ABFEFE" w:rsidR="004E2C4F" w:rsidRDefault="004E2C4F" w:rsidP="001B2EBC">
      <w:pPr>
        <w:pStyle w:val="NoSpacing"/>
        <w:numPr>
          <w:ilvl w:val="1"/>
          <w:numId w:val="2"/>
        </w:numPr>
        <w:spacing w:after="240"/>
        <w:jc w:val="both"/>
      </w:pPr>
      <w:r>
        <w:t>durch ideelle und materielle Unterstützung des Feuerwehrwesens in der Gemeinde,</w:t>
      </w:r>
    </w:p>
    <w:p w14:paraId="38623090" w14:textId="08185E1A" w:rsidR="004E2C4F" w:rsidRDefault="004E2C4F" w:rsidP="001B2EBC">
      <w:pPr>
        <w:pStyle w:val="NoSpacing"/>
        <w:numPr>
          <w:ilvl w:val="1"/>
          <w:numId w:val="2"/>
        </w:numPr>
        <w:spacing w:after="240"/>
        <w:jc w:val="both"/>
      </w:pPr>
      <w:r>
        <w:t>durch die Wahrnehmung der sozialen Belange der Mitglieder, insbesondere der Feuerwehrangehörigen</w:t>
      </w:r>
      <w:r w:rsidR="00F363CA">
        <w:t>,</w:t>
      </w:r>
    </w:p>
    <w:p w14:paraId="58BFF9BA" w14:textId="75DF98D2" w:rsidR="004E2C4F" w:rsidRDefault="00C85ED9" w:rsidP="001B2EBC">
      <w:pPr>
        <w:pStyle w:val="NoSpacing"/>
        <w:numPr>
          <w:ilvl w:val="1"/>
          <w:numId w:val="2"/>
        </w:numPr>
        <w:spacing w:after="240"/>
        <w:jc w:val="both"/>
      </w:pPr>
      <w:r>
        <w:t xml:space="preserve">indem die Bildung einer Jugendfeuerwehr und/oder Kindergruppe </w:t>
      </w:r>
      <w:r w:rsidR="00DA44A1">
        <w:t>zur Unterstützung der Nachwuchs- und Jugendarbeit angestrebt wird,</w:t>
      </w:r>
    </w:p>
    <w:p w14:paraId="2FE25978" w14:textId="143020B7" w:rsidR="004E2C4F" w:rsidRDefault="004E2C4F" w:rsidP="001B2EBC">
      <w:pPr>
        <w:pStyle w:val="NoSpacing"/>
        <w:numPr>
          <w:ilvl w:val="1"/>
          <w:numId w:val="2"/>
        </w:numPr>
        <w:spacing w:after="240"/>
        <w:jc w:val="both"/>
      </w:pPr>
      <w:r>
        <w:t>durch die Beratung der Aufgabenträger in Fragen des Brandschutzes, der Allgemeinen Hilfe und des Katastrophenschutzes,</w:t>
      </w:r>
    </w:p>
    <w:p w14:paraId="1563D0AB" w14:textId="3ABC4F32" w:rsidR="004E2C4F" w:rsidRDefault="004E2C4F">
      <w:pPr>
        <w:pStyle w:val="NoSpacing"/>
        <w:numPr>
          <w:ilvl w:val="1"/>
          <w:numId w:val="2"/>
        </w:numPr>
        <w:spacing w:after="240"/>
        <w:jc w:val="both"/>
      </w:pPr>
      <w:r>
        <w:t>durch</w:t>
      </w:r>
      <w:r w:rsidR="00D474F7">
        <w:t xml:space="preserve"> das Betreiben von</w:t>
      </w:r>
      <w:r>
        <w:t xml:space="preserve"> Öffentlichkeitsarbeit</w:t>
      </w:r>
      <w:r w:rsidR="00D474F7">
        <w:t>, Brandschutzerziehung und -aufklärung</w:t>
      </w:r>
      <w:r w:rsidR="00F363CA">
        <w:t>,</w:t>
      </w:r>
    </w:p>
    <w:p w14:paraId="0EFBB3A8" w14:textId="2C5B7035" w:rsidR="00F363CA" w:rsidRDefault="00F363CA" w:rsidP="001B2EBC">
      <w:pPr>
        <w:pStyle w:val="NoSpacing"/>
        <w:numPr>
          <w:ilvl w:val="1"/>
          <w:numId w:val="2"/>
        </w:numPr>
        <w:spacing w:after="240"/>
        <w:jc w:val="both"/>
      </w:pPr>
      <w:r>
        <w:t xml:space="preserve">durch die Gewinnung interessierter </w:t>
      </w:r>
      <w:r w:rsidR="00625364">
        <w:t>Bürger</w:t>
      </w:r>
      <w:r>
        <w:t xml:space="preserve"> für die Feuerwehr.</w:t>
      </w:r>
    </w:p>
    <w:p w14:paraId="1F5AF169" w14:textId="774908F0" w:rsidR="001154CB" w:rsidRDefault="001154CB" w:rsidP="001154CB">
      <w:pPr>
        <w:pStyle w:val="Heading1"/>
        <w:jc w:val="both"/>
      </w:pPr>
      <w:bookmarkStart w:id="2" w:name="_Toc131694480"/>
      <w:r>
        <w:t>§3 Mittelverwendung</w:t>
      </w:r>
      <w:r w:rsidR="00BB73D1">
        <w:t>; Selbstlosigkeit</w:t>
      </w:r>
      <w:bookmarkEnd w:id="2"/>
    </w:p>
    <w:p w14:paraId="098600B3" w14:textId="77777777" w:rsidR="00E47ADA" w:rsidRDefault="004F1625" w:rsidP="00E47ADA">
      <w:pPr>
        <w:pStyle w:val="NoSpacing"/>
        <w:numPr>
          <w:ilvl w:val="0"/>
          <w:numId w:val="15"/>
        </w:numPr>
        <w:spacing w:after="240"/>
        <w:jc w:val="both"/>
      </w:pPr>
      <w:r>
        <w:t xml:space="preserve">Der Verein ist selbstlos tätig, er verfolgt nicht in erster Linie eigenwirtschaftliche Zwecke. </w:t>
      </w:r>
    </w:p>
    <w:p w14:paraId="1B9535B7" w14:textId="009B5FB4" w:rsidR="00E47ADA" w:rsidRDefault="004F1625" w:rsidP="001B2EBC">
      <w:pPr>
        <w:pStyle w:val="NoSpacing"/>
        <w:numPr>
          <w:ilvl w:val="0"/>
          <w:numId w:val="15"/>
        </w:numPr>
        <w:spacing w:after="240"/>
        <w:jc w:val="both"/>
      </w:pPr>
      <w:r>
        <w:t>Mittel des Vereines dürfen nicht nur für die satzungsmäßigen Zwecke verwendet werde</w:t>
      </w:r>
      <w:r w:rsidR="00625364">
        <w:t>n</w:t>
      </w:r>
      <w:r>
        <w:t xml:space="preserve">. Die Mitglieder erhalten keine Zuwendungen aus </w:t>
      </w:r>
      <w:r w:rsidR="00E47ADA">
        <w:t xml:space="preserve">Mitteln des Vereines. </w:t>
      </w:r>
    </w:p>
    <w:p w14:paraId="440C8614" w14:textId="77777777" w:rsidR="00567570" w:rsidRDefault="00567570" w:rsidP="00567570">
      <w:pPr>
        <w:pStyle w:val="NoSpacing"/>
        <w:numPr>
          <w:ilvl w:val="0"/>
          <w:numId w:val="15"/>
        </w:numPr>
        <w:spacing w:after="240"/>
        <w:jc w:val="both"/>
      </w:pPr>
      <w:r w:rsidRPr="00567570">
        <w:t>Es darf keine Person durch Ausgaben, die dem Zweck des Vereins fremd sind, oder durch unverhältnismäßig hohe Vergünstigungen begünstigt werden.</w:t>
      </w:r>
      <w:r w:rsidR="001154CB">
        <w:tab/>
      </w:r>
    </w:p>
    <w:p w14:paraId="7EEC1B30" w14:textId="71C220DE" w:rsidR="001154CB" w:rsidRDefault="001154CB" w:rsidP="001B2EBC">
      <w:pPr>
        <w:pStyle w:val="NoSpacing"/>
        <w:numPr>
          <w:ilvl w:val="0"/>
          <w:numId w:val="15"/>
        </w:numPr>
        <w:spacing w:after="240"/>
        <w:jc w:val="both"/>
      </w:pPr>
      <w:r>
        <w:t>Die Mittel zum Erreichen des Vereinszwecks werden aufgebracht</w:t>
      </w:r>
      <w:r w:rsidR="00625364">
        <w:t>.</w:t>
      </w:r>
    </w:p>
    <w:p w14:paraId="42DBFCAB" w14:textId="77777777" w:rsidR="001154CB" w:rsidRDefault="001154CB" w:rsidP="001B2EBC">
      <w:pPr>
        <w:pStyle w:val="NoSpacing"/>
        <w:numPr>
          <w:ilvl w:val="0"/>
          <w:numId w:val="6"/>
        </w:numPr>
        <w:spacing w:after="240"/>
        <w:jc w:val="both"/>
      </w:pPr>
      <w:r>
        <w:t xml:space="preserve">durch jährliche Mitgliederbeiträge, deren Höhe von der Mitgliederversammlung festzusetzen ist, </w:t>
      </w:r>
    </w:p>
    <w:p w14:paraId="0C790C42" w14:textId="77777777" w:rsidR="001154CB" w:rsidRDefault="001154CB" w:rsidP="001B2EBC">
      <w:pPr>
        <w:pStyle w:val="NoSpacing"/>
        <w:numPr>
          <w:ilvl w:val="0"/>
          <w:numId w:val="6"/>
        </w:numPr>
        <w:spacing w:after="240"/>
        <w:jc w:val="both"/>
      </w:pPr>
      <w:r>
        <w:t>durch freiwillige Zuwendungen,</w:t>
      </w:r>
    </w:p>
    <w:p w14:paraId="1AD7F52E" w14:textId="77777777" w:rsidR="001154CB" w:rsidRDefault="001154CB" w:rsidP="001B2EBC">
      <w:pPr>
        <w:pStyle w:val="NoSpacing"/>
        <w:numPr>
          <w:ilvl w:val="0"/>
          <w:numId w:val="6"/>
        </w:numPr>
        <w:spacing w:after="240"/>
        <w:jc w:val="both"/>
      </w:pPr>
      <w:r>
        <w:t>durch Zuschüsse aus öffentlichen Mitteln.</w:t>
      </w:r>
    </w:p>
    <w:p w14:paraId="6D5DB70B" w14:textId="3F442013" w:rsidR="004E2C4F" w:rsidRDefault="004E2C4F">
      <w:pPr>
        <w:pStyle w:val="NoSpacing"/>
        <w:jc w:val="both"/>
      </w:pPr>
    </w:p>
    <w:p w14:paraId="0E9FAD13" w14:textId="47E8F909" w:rsidR="005918EE" w:rsidRDefault="005918EE" w:rsidP="005918EE">
      <w:pPr>
        <w:pStyle w:val="Heading1"/>
        <w:jc w:val="both"/>
      </w:pPr>
      <w:bookmarkStart w:id="3" w:name="_Toc131694481"/>
      <w:r>
        <w:lastRenderedPageBreak/>
        <w:t>§4 Geschäftsjahr</w:t>
      </w:r>
      <w:bookmarkEnd w:id="3"/>
    </w:p>
    <w:p w14:paraId="42CA6C4F" w14:textId="77777777" w:rsidR="000D28B4" w:rsidRDefault="000D28B4" w:rsidP="000D28B4">
      <w:pPr>
        <w:pStyle w:val="NoSpacing"/>
        <w:numPr>
          <w:ilvl w:val="0"/>
          <w:numId w:val="17"/>
        </w:numPr>
        <w:spacing w:after="240"/>
        <w:jc w:val="both"/>
      </w:pPr>
      <w:r>
        <w:t>Der Verein wird für unbestimmte Dauer gegründet.</w:t>
      </w:r>
    </w:p>
    <w:p w14:paraId="15AE1069" w14:textId="63F82C5A" w:rsidR="005918EE" w:rsidRPr="005918EE" w:rsidRDefault="000D28B4" w:rsidP="001B2EBC">
      <w:pPr>
        <w:pStyle w:val="NoSpacing"/>
        <w:numPr>
          <w:ilvl w:val="0"/>
          <w:numId w:val="17"/>
        </w:numPr>
        <w:spacing w:after="240"/>
        <w:jc w:val="both"/>
      </w:pPr>
      <w:r>
        <w:t>Das Geschäftsjahr ist das Kalenderjahr.</w:t>
      </w:r>
    </w:p>
    <w:p w14:paraId="338F5524" w14:textId="3236BEDA" w:rsidR="004E2C4F" w:rsidRDefault="004E2C4F" w:rsidP="001B2EBC">
      <w:pPr>
        <w:pStyle w:val="Heading1"/>
        <w:jc w:val="both"/>
      </w:pPr>
      <w:bookmarkStart w:id="4" w:name="_Toc131694482"/>
      <w:r>
        <w:t>§</w:t>
      </w:r>
      <w:r w:rsidR="002212C9">
        <w:t>5</w:t>
      </w:r>
      <w:r>
        <w:t xml:space="preserve"> Mitglieder des Vereins</w:t>
      </w:r>
      <w:bookmarkEnd w:id="4"/>
    </w:p>
    <w:p w14:paraId="4D785ED7" w14:textId="55296EDB" w:rsidR="004E2C4F" w:rsidRDefault="004E2C4F" w:rsidP="001B2EBC">
      <w:pPr>
        <w:pStyle w:val="NoSpacing"/>
        <w:numPr>
          <w:ilvl w:val="0"/>
          <w:numId w:val="18"/>
        </w:numPr>
        <w:spacing w:after="240"/>
        <w:jc w:val="both"/>
      </w:pPr>
      <w:r>
        <w:t xml:space="preserve">Dem Verein </w:t>
      </w:r>
      <w:r w:rsidR="00116685">
        <w:t xml:space="preserve">können </w:t>
      </w:r>
      <w:r>
        <w:t>angehören:</w:t>
      </w:r>
    </w:p>
    <w:p w14:paraId="2365552D" w14:textId="1C09DAD4" w:rsidR="004E2C4F" w:rsidRDefault="004E2C4F" w:rsidP="001B2EBC">
      <w:pPr>
        <w:pStyle w:val="NoSpacing"/>
        <w:numPr>
          <w:ilvl w:val="0"/>
          <w:numId w:val="3"/>
        </w:numPr>
        <w:spacing w:after="240"/>
        <w:jc w:val="both"/>
      </w:pPr>
      <w:r>
        <w:t>Feuerwehrangehörige</w:t>
      </w:r>
    </w:p>
    <w:p w14:paraId="3213D769" w14:textId="4E2A7928" w:rsidR="004E2C4F" w:rsidRDefault="004E2C4F" w:rsidP="001B2EBC">
      <w:pPr>
        <w:pStyle w:val="NoSpacing"/>
        <w:numPr>
          <w:ilvl w:val="0"/>
          <w:numId w:val="3"/>
        </w:numPr>
        <w:spacing w:after="240"/>
        <w:jc w:val="both"/>
      </w:pPr>
      <w:r>
        <w:t>Mitglieder der Altersabteilung,</w:t>
      </w:r>
    </w:p>
    <w:p w14:paraId="4E76D157" w14:textId="1B6684DA" w:rsidR="004E2C4F" w:rsidRDefault="004E2C4F" w:rsidP="001B2EBC">
      <w:pPr>
        <w:pStyle w:val="NoSpacing"/>
        <w:numPr>
          <w:ilvl w:val="0"/>
          <w:numId w:val="3"/>
        </w:numPr>
        <w:spacing w:after="240"/>
        <w:jc w:val="both"/>
      </w:pPr>
      <w:r>
        <w:t>Ehrenmitglieder,</w:t>
      </w:r>
    </w:p>
    <w:p w14:paraId="168F65D0" w14:textId="47035465" w:rsidR="004E2C4F" w:rsidRDefault="004E2C4F" w:rsidP="001B2EBC">
      <w:pPr>
        <w:pStyle w:val="NoSpacing"/>
        <w:numPr>
          <w:ilvl w:val="0"/>
          <w:numId w:val="3"/>
        </w:numPr>
        <w:spacing w:after="240"/>
        <w:jc w:val="both"/>
      </w:pPr>
      <w:r>
        <w:t>Fördernde Mitglieder,</w:t>
      </w:r>
    </w:p>
    <w:p w14:paraId="65C97F2E" w14:textId="1E3F157B" w:rsidR="004E2C4F" w:rsidRDefault="004E2C4F" w:rsidP="001B2EBC">
      <w:pPr>
        <w:pStyle w:val="NoSpacing"/>
        <w:numPr>
          <w:ilvl w:val="0"/>
          <w:numId w:val="3"/>
        </w:numPr>
        <w:spacing w:after="240"/>
        <w:jc w:val="both"/>
      </w:pPr>
      <w:r>
        <w:t>Mitglieder der Jugendfeuerwehr</w:t>
      </w:r>
    </w:p>
    <w:p w14:paraId="0BD94181" w14:textId="01DB59E5" w:rsidR="004E2C4F" w:rsidRDefault="004E2C4F" w:rsidP="001B2EBC">
      <w:pPr>
        <w:pStyle w:val="Heading1"/>
        <w:jc w:val="both"/>
      </w:pPr>
      <w:bookmarkStart w:id="5" w:name="_Toc131694483"/>
      <w:r>
        <w:t>§</w:t>
      </w:r>
      <w:r w:rsidR="002212C9">
        <w:t>6</w:t>
      </w:r>
      <w:r>
        <w:t xml:space="preserve"> Erwerb der Mitgliedschaft</w:t>
      </w:r>
      <w:bookmarkEnd w:id="5"/>
    </w:p>
    <w:p w14:paraId="68E19AB9" w14:textId="63DC30B4" w:rsidR="004E2C4F" w:rsidRDefault="004E2C4F" w:rsidP="001B2EBC">
      <w:pPr>
        <w:pStyle w:val="NoSpacing"/>
        <w:numPr>
          <w:ilvl w:val="0"/>
          <w:numId w:val="4"/>
        </w:numPr>
        <w:spacing w:after="240"/>
        <w:jc w:val="both"/>
      </w:pPr>
      <w:r>
        <w:t>Die Mitgliedschaft ist beim Vorstand zu beantragen und beginnt mit dem Tag der Aufnahme. Über die Aufnahme entscheidet der Vorstand.</w:t>
      </w:r>
      <w:r w:rsidR="00F25071">
        <w:t xml:space="preserve"> Eine </w:t>
      </w:r>
      <w:r w:rsidR="00B31AF9">
        <w:t>Ablehnung</w:t>
      </w:r>
      <w:r w:rsidR="00FF4CA8">
        <w:t xml:space="preserve"> ist zu begründen und dem Antragsteller schriftlich mitzuteilen. Innerhalb eines Monats kann der Antragsteller beim Vorstand schriftlich die Entscheidung durch die nächste Mitgliederversammlung beantragen.</w:t>
      </w:r>
    </w:p>
    <w:p w14:paraId="60AD0BDE" w14:textId="0FF1B62F" w:rsidR="004E2C4F" w:rsidRDefault="004E2C4F" w:rsidP="001B2EBC">
      <w:pPr>
        <w:pStyle w:val="NoSpacing"/>
        <w:numPr>
          <w:ilvl w:val="0"/>
          <w:numId w:val="4"/>
        </w:numPr>
        <w:spacing w:after="240"/>
        <w:jc w:val="both"/>
      </w:pPr>
      <w:r>
        <w:t>Mitglieder der Altersabteilung können solche Personen werden, die Feuerwehrangehörige gewesen sind und die Altersgrenze erreicht haben oder vorher auf eigenen Wunsch und ehrenhaft aus dem Dienst ausgeschieden sind.</w:t>
      </w:r>
    </w:p>
    <w:p w14:paraId="46E6EFF5" w14:textId="7C7D234F" w:rsidR="004E2C4F" w:rsidRDefault="004E2C4F" w:rsidP="001B2EBC">
      <w:pPr>
        <w:pStyle w:val="NoSpacing"/>
        <w:numPr>
          <w:ilvl w:val="0"/>
          <w:numId w:val="4"/>
        </w:numPr>
        <w:spacing w:after="240"/>
        <w:jc w:val="both"/>
      </w:pPr>
      <w:r>
        <w:t>Zu Ehrenmitgliedern können natürliche Personen gewählt werden, die sich besondere Verdienste erworben haben. Ehrenmitglieder werden auf Vorschlag des Vorstandes von der Mitgliederversammlung ernannt.</w:t>
      </w:r>
    </w:p>
    <w:p w14:paraId="67C07985" w14:textId="6F5FD76C" w:rsidR="004E2C4F" w:rsidRDefault="004E2C4F">
      <w:pPr>
        <w:pStyle w:val="NoSpacing"/>
        <w:numPr>
          <w:ilvl w:val="0"/>
          <w:numId w:val="4"/>
        </w:numPr>
        <w:spacing w:after="240"/>
        <w:jc w:val="both"/>
      </w:pPr>
      <w:r>
        <w:t>Als fördernde Mitglieder können unbescholtene natürliche oder juristische Personen aufgenommen werden, die durch ihren Beitritt ihre Verbundenheit mit dem Feuerwehrwesen bekunden wollen.</w:t>
      </w:r>
    </w:p>
    <w:p w14:paraId="70EC9EBB" w14:textId="31C1F54B" w:rsidR="002C722D" w:rsidRDefault="002C722D" w:rsidP="002C722D">
      <w:pPr>
        <w:pStyle w:val="Heading1"/>
        <w:jc w:val="both"/>
      </w:pPr>
      <w:bookmarkStart w:id="6" w:name="_Toc131694484"/>
      <w:r>
        <w:t>§</w:t>
      </w:r>
      <w:r w:rsidR="002212C9">
        <w:t>7</w:t>
      </w:r>
      <w:r>
        <w:t xml:space="preserve"> Mitgliedsbeitrag</w:t>
      </w:r>
      <w:bookmarkEnd w:id="6"/>
    </w:p>
    <w:p w14:paraId="35FF2CA0" w14:textId="77777777" w:rsidR="00185451" w:rsidRDefault="00185451" w:rsidP="001B2EBC">
      <w:pPr>
        <w:pStyle w:val="NoSpacing"/>
        <w:numPr>
          <w:ilvl w:val="0"/>
          <w:numId w:val="28"/>
        </w:numPr>
        <w:spacing w:after="240"/>
        <w:jc w:val="both"/>
      </w:pPr>
      <w:r>
        <w:t>Von den Mitgliedern werden Jahresbeiträge erhoben. Zur Finanzierung besonderer Vorhaben können Umlagen erhoben werden.</w:t>
      </w:r>
    </w:p>
    <w:p w14:paraId="2096A65C" w14:textId="61AF47C6" w:rsidR="0079197B" w:rsidRDefault="00185451" w:rsidP="001B2EBC">
      <w:pPr>
        <w:pStyle w:val="NoSpacing"/>
        <w:numPr>
          <w:ilvl w:val="0"/>
          <w:numId w:val="28"/>
        </w:numPr>
        <w:spacing w:after="240"/>
        <w:jc w:val="both"/>
      </w:pPr>
      <w:r>
        <w:t>Höhe und Fälligkeit von Jahresbeiträgen und Umlagen werden von der Mitgliederversammlung festgesetzt</w:t>
      </w:r>
      <w:r w:rsidR="00AC6FB8">
        <w:t xml:space="preserve"> und in der </w:t>
      </w:r>
      <w:r w:rsidR="00CC6BC9">
        <w:t>Gebührenordnung des Vereins festgehalten</w:t>
      </w:r>
      <w:r>
        <w:t>.</w:t>
      </w:r>
    </w:p>
    <w:p w14:paraId="4AD84797" w14:textId="41E6A2D8" w:rsidR="004E2C4F" w:rsidRDefault="00185451" w:rsidP="001B2EBC">
      <w:pPr>
        <w:pStyle w:val="NoSpacing"/>
        <w:numPr>
          <w:ilvl w:val="0"/>
          <w:numId w:val="28"/>
        </w:numPr>
        <w:spacing w:after="240"/>
        <w:jc w:val="both"/>
      </w:pPr>
      <w:r>
        <w:t>Der Vorstand kann in geeigneten Fällen Gebühren, Beiträge und Umlagen ganz oder teilweise erlassen oder stunden.</w:t>
      </w:r>
    </w:p>
    <w:p w14:paraId="43C2F816" w14:textId="77777777" w:rsidR="0079197B" w:rsidRDefault="0079197B" w:rsidP="001B2EBC">
      <w:pPr>
        <w:pStyle w:val="NoSpacing"/>
        <w:spacing w:after="240"/>
        <w:jc w:val="both"/>
      </w:pPr>
    </w:p>
    <w:p w14:paraId="23BAD6D7" w14:textId="01EF3470" w:rsidR="004E2C4F" w:rsidRDefault="004E2C4F" w:rsidP="001B2EBC">
      <w:pPr>
        <w:pStyle w:val="Heading1"/>
        <w:jc w:val="both"/>
      </w:pPr>
      <w:bookmarkStart w:id="7" w:name="_Toc131694485"/>
      <w:r>
        <w:lastRenderedPageBreak/>
        <w:t>§</w:t>
      </w:r>
      <w:r w:rsidR="002212C9">
        <w:t>8</w:t>
      </w:r>
      <w:r>
        <w:t xml:space="preserve"> Beendigung der Mitgliedschaft</w:t>
      </w:r>
      <w:bookmarkEnd w:id="7"/>
    </w:p>
    <w:p w14:paraId="6146D209" w14:textId="75960335" w:rsidR="004E2C4F" w:rsidRDefault="004E2C4F">
      <w:pPr>
        <w:pStyle w:val="NoSpacing"/>
        <w:numPr>
          <w:ilvl w:val="0"/>
          <w:numId w:val="5"/>
        </w:numPr>
        <w:spacing w:after="240"/>
        <w:jc w:val="both"/>
      </w:pPr>
      <w:r>
        <w:t>Die Mitgliedschaft kann zum Ende des Geschäftsjahr</w:t>
      </w:r>
      <w:r w:rsidR="00F45202">
        <w:t>es</w:t>
      </w:r>
      <w:r>
        <w:t xml:space="preserve"> mit einer Frist von drei Monaten schriftlich gekündigt werden.</w:t>
      </w:r>
    </w:p>
    <w:p w14:paraId="1CFF067A" w14:textId="08B55EFA" w:rsidR="00C84DC4" w:rsidRDefault="00C84DC4" w:rsidP="001B2EBC">
      <w:pPr>
        <w:pStyle w:val="NoSpacing"/>
        <w:numPr>
          <w:ilvl w:val="0"/>
          <w:numId w:val="5"/>
        </w:numPr>
        <w:spacing w:after="240"/>
        <w:jc w:val="both"/>
      </w:pPr>
      <w:r>
        <w:t>Die Mitgliedschaft endet durch Tod des Mitgliedes.</w:t>
      </w:r>
    </w:p>
    <w:p w14:paraId="7E73BB6F" w14:textId="7C79EA27" w:rsidR="004E2C4F" w:rsidRDefault="004E2C4F" w:rsidP="001B2EBC">
      <w:pPr>
        <w:pStyle w:val="NoSpacing"/>
        <w:numPr>
          <w:ilvl w:val="0"/>
          <w:numId w:val="5"/>
        </w:numPr>
        <w:spacing w:after="240"/>
        <w:jc w:val="both"/>
      </w:pPr>
      <w:r>
        <w:t>Die Mitgliedschaft endet ferne</w:t>
      </w:r>
      <w:r w:rsidR="001D3272">
        <w:t>r</w:t>
      </w:r>
      <w:r>
        <w:t xml:space="preserve"> durch Ausschluss aus dem Verein. Der Ausschluss ist auszusprechen, wenn ein Mitglied gegen die Interessen des Vereins verstößt oder die bürgerlichen Ehrenrechte verliert.</w:t>
      </w:r>
    </w:p>
    <w:p w14:paraId="75EFD48B" w14:textId="7FC54859" w:rsidR="004E2C4F" w:rsidRDefault="004E2C4F" w:rsidP="001B2EBC">
      <w:pPr>
        <w:pStyle w:val="NoSpacing"/>
        <w:numPr>
          <w:ilvl w:val="0"/>
          <w:numId w:val="5"/>
        </w:numPr>
        <w:spacing w:after="240"/>
        <w:jc w:val="both"/>
      </w:pPr>
      <w:r>
        <w:t>Über den Ausschluss der Mitglieder entscheidet der Vorstand. Gegen diese Entscheidung ist Beschwerde an den Vorstand zulässig. Über die Beschwerde entscheidet die Mitgliederversammlung. Bis zu deren Entscheidung ruht die Mitgliedschaft.</w:t>
      </w:r>
    </w:p>
    <w:p w14:paraId="4E758C19" w14:textId="57C5FA3D" w:rsidR="004E2C4F" w:rsidRDefault="004E2C4F" w:rsidP="001B2EBC">
      <w:pPr>
        <w:pStyle w:val="NoSpacing"/>
        <w:numPr>
          <w:ilvl w:val="0"/>
          <w:numId w:val="5"/>
        </w:numPr>
        <w:spacing w:after="240"/>
        <w:jc w:val="both"/>
      </w:pPr>
      <w:r>
        <w:t>In allen Fällen ist der Auszuschließende vorher anzuhören. Der Ausschluss ist schriftlich zu begründen.</w:t>
      </w:r>
    </w:p>
    <w:p w14:paraId="611DD458" w14:textId="7B28C7C9" w:rsidR="004E2C4F" w:rsidRDefault="004E2C4F" w:rsidP="001B2EBC">
      <w:pPr>
        <w:pStyle w:val="NoSpacing"/>
        <w:numPr>
          <w:ilvl w:val="0"/>
          <w:numId w:val="5"/>
        </w:numPr>
        <w:spacing w:after="240"/>
        <w:jc w:val="both"/>
      </w:pPr>
      <w:r>
        <w:t>Mit dem Ausscheiden erlöschen alle vermögensrechtliche</w:t>
      </w:r>
      <w:r w:rsidR="007F5CA9">
        <w:t>n</w:t>
      </w:r>
      <w:r>
        <w:t xml:space="preserve"> Ansprüche des Mitgliedes gegen den Verein.</w:t>
      </w:r>
    </w:p>
    <w:p w14:paraId="5CB625A1" w14:textId="2D3BF59B" w:rsidR="004E2C4F" w:rsidRDefault="004E2C4F" w:rsidP="001B2EBC">
      <w:pPr>
        <w:pStyle w:val="Heading1"/>
        <w:jc w:val="both"/>
      </w:pPr>
      <w:bookmarkStart w:id="8" w:name="_Toc131694486"/>
      <w:r>
        <w:t>§</w:t>
      </w:r>
      <w:r w:rsidR="002212C9">
        <w:t>9</w:t>
      </w:r>
      <w:r>
        <w:t xml:space="preserve"> Organe des Vereins</w:t>
      </w:r>
      <w:bookmarkEnd w:id="8"/>
    </w:p>
    <w:p w14:paraId="5B2D2C91" w14:textId="704A1692" w:rsidR="004E2C4F" w:rsidRDefault="004E2C4F" w:rsidP="001B2EBC">
      <w:pPr>
        <w:pStyle w:val="NoSpacing"/>
        <w:numPr>
          <w:ilvl w:val="0"/>
          <w:numId w:val="19"/>
        </w:numPr>
        <w:spacing w:after="240"/>
        <w:jc w:val="both"/>
      </w:pPr>
      <w:r>
        <w:t>Die Organe des Vereins sind</w:t>
      </w:r>
    </w:p>
    <w:p w14:paraId="2732CBA8" w14:textId="574EF9F9" w:rsidR="004E2C4F" w:rsidRDefault="004E2C4F" w:rsidP="001B2EBC">
      <w:pPr>
        <w:pStyle w:val="NoSpacing"/>
        <w:numPr>
          <w:ilvl w:val="0"/>
          <w:numId w:val="7"/>
        </w:numPr>
        <w:spacing w:after="240"/>
        <w:jc w:val="both"/>
      </w:pPr>
      <w:r>
        <w:t>Mitgliederversammlung</w:t>
      </w:r>
    </w:p>
    <w:p w14:paraId="49AD73A0" w14:textId="0BD8B16F" w:rsidR="004E2C4F" w:rsidRDefault="004E2C4F" w:rsidP="001B2EBC">
      <w:pPr>
        <w:pStyle w:val="NoSpacing"/>
        <w:numPr>
          <w:ilvl w:val="0"/>
          <w:numId w:val="7"/>
        </w:numPr>
        <w:spacing w:after="240"/>
        <w:jc w:val="both"/>
      </w:pPr>
      <w:r>
        <w:t>Vorstand</w:t>
      </w:r>
    </w:p>
    <w:p w14:paraId="47A38927" w14:textId="4F48429F" w:rsidR="004E2C4F" w:rsidRDefault="004E2C4F" w:rsidP="001B2EBC">
      <w:pPr>
        <w:pStyle w:val="Heading1"/>
        <w:jc w:val="both"/>
      </w:pPr>
      <w:bookmarkStart w:id="9" w:name="_Toc131694487"/>
      <w:r>
        <w:t>§</w:t>
      </w:r>
      <w:r w:rsidR="002212C9">
        <w:t>10</w:t>
      </w:r>
      <w:r>
        <w:t xml:space="preserve"> Mitgliederversammlung</w:t>
      </w:r>
      <w:bookmarkEnd w:id="9"/>
    </w:p>
    <w:p w14:paraId="13A22240" w14:textId="34EF2293" w:rsidR="004E2C4F" w:rsidRPr="001B2EBC" w:rsidRDefault="004E2C4F" w:rsidP="001B2EBC">
      <w:pPr>
        <w:pStyle w:val="NoSpacing"/>
        <w:numPr>
          <w:ilvl w:val="0"/>
          <w:numId w:val="8"/>
        </w:numPr>
        <w:spacing w:after="240"/>
        <w:jc w:val="both"/>
        <w:rPr>
          <w:color w:val="000000" w:themeColor="text1"/>
        </w:rPr>
      </w:pPr>
      <w:r>
        <w:t xml:space="preserve">Die Mitgliederversammlung setzt sich aus den Vereinsmitgliedern zusammen und ist das </w:t>
      </w:r>
      <w:r w:rsidRPr="001B2EBC">
        <w:rPr>
          <w:color w:val="000000" w:themeColor="text1"/>
        </w:rPr>
        <w:t>oberste Beschlussorgan.</w:t>
      </w:r>
    </w:p>
    <w:p w14:paraId="550E38D8" w14:textId="42271343" w:rsidR="004E2C4F" w:rsidRPr="001B2EBC" w:rsidRDefault="002F2BE9" w:rsidP="001B2EBC">
      <w:pPr>
        <w:pStyle w:val="NoSpacing"/>
        <w:numPr>
          <w:ilvl w:val="0"/>
          <w:numId w:val="8"/>
        </w:numPr>
        <w:spacing w:after="240"/>
        <w:jc w:val="both"/>
        <w:rPr>
          <w:color w:val="FF0000"/>
        </w:rPr>
      </w:pPr>
      <w:r w:rsidRPr="001B2EBC">
        <w:rPr>
          <w:color w:val="000000" w:themeColor="text1"/>
        </w:rPr>
        <w:t xml:space="preserve">Die Mitgliederversammlung wird vom Vereinsvorsitzenden oder im Verhinderungsfall von seinem </w:t>
      </w:r>
      <w:r>
        <w:t xml:space="preserve">Vertreter geleitet und ist mindestens einmal jährlich unter Bekanntgabe der </w:t>
      </w:r>
      <w:r w:rsidRPr="001B2EBC">
        <w:rPr>
          <w:color w:val="000000" w:themeColor="text1"/>
        </w:rPr>
        <w:t>vorgesehenen Tagesordnung mit einer 14tägigen Frist einzuberufen, die Einberufung erfolgt schriftlich.</w:t>
      </w:r>
    </w:p>
    <w:p w14:paraId="4F4D946E" w14:textId="6FE8A8E2" w:rsidR="002F2BE9" w:rsidRDefault="002F2BE9" w:rsidP="001B2EBC">
      <w:pPr>
        <w:pStyle w:val="NoSpacing"/>
        <w:numPr>
          <w:ilvl w:val="0"/>
          <w:numId w:val="8"/>
        </w:numPr>
        <w:spacing w:after="240"/>
        <w:jc w:val="both"/>
      </w:pPr>
      <w:r>
        <w:t>Anträge auf Ergänzung de</w:t>
      </w:r>
      <w:r w:rsidR="00836127">
        <w:t>r</w:t>
      </w:r>
      <w:r>
        <w:t xml:space="preserve"> Tagesordnung müssen spätestens eine Woche vor der Mitgliederversammlung dem Vereinsvorsitzenden schriftlich mitgeteilt werden.</w:t>
      </w:r>
    </w:p>
    <w:p w14:paraId="3915D2DB" w14:textId="3E36F845" w:rsidR="002F2BE9" w:rsidRDefault="002F2BE9">
      <w:pPr>
        <w:pStyle w:val="NoSpacing"/>
        <w:numPr>
          <w:ilvl w:val="0"/>
          <w:numId w:val="8"/>
        </w:numPr>
        <w:spacing w:after="240"/>
        <w:jc w:val="both"/>
      </w:pPr>
      <w:r>
        <w:t>Auf Antrag von mindestens einem Drittel der Stimmberechtigten ist innerhalb einer vierwöchigen Frist eine außerordentliche Mitgliederversammlung einzuberufen. In dem Antrag müssen die zu behandelnden Tagesordnungspunkte bezeichnet sein.</w:t>
      </w:r>
    </w:p>
    <w:p w14:paraId="4D566772" w14:textId="6D248B83" w:rsidR="00112D3E" w:rsidRDefault="00112D3E">
      <w:pPr>
        <w:pStyle w:val="NoSpacing"/>
        <w:numPr>
          <w:ilvl w:val="0"/>
          <w:numId w:val="8"/>
        </w:numPr>
        <w:spacing w:after="240"/>
        <w:jc w:val="both"/>
      </w:pPr>
      <w:r>
        <w:t>Eine Stellvertretung bei der Stimmabgabe bei allen Abstimmungen innerhalb des Vereins</w:t>
      </w:r>
      <w:r w:rsidR="00BB6E43">
        <w:t xml:space="preserve"> ist nicht zulässig.</w:t>
      </w:r>
    </w:p>
    <w:p w14:paraId="2E091DF2" w14:textId="539710F9" w:rsidR="00535A71" w:rsidRDefault="00535A71" w:rsidP="001B2EBC">
      <w:pPr>
        <w:pStyle w:val="NoSpacing"/>
        <w:numPr>
          <w:ilvl w:val="0"/>
          <w:numId w:val="8"/>
        </w:numPr>
        <w:spacing w:after="240"/>
        <w:jc w:val="both"/>
      </w:pPr>
      <w:r>
        <w:t>Das Protokoll ist im örtlichen Aushang bekannt zu machen.</w:t>
      </w:r>
    </w:p>
    <w:p w14:paraId="5DDF3220" w14:textId="5692E544" w:rsidR="002F2BE9" w:rsidRDefault="002F2BE9" w:rsidP="001B2EBC">
      <w:pPr>
        <w:pStyle w:val="NoSpacing"/>
        <w:jc w:val="both"/>
      </w:pPr>
    </w:p>
    <w:p w14:paraId="5C725444" w14:textId="76D86A34" w:rsidR="002F2BE9" w:rsidRDefault="002F2BE9" w:rsidP="001B2EBC">
      <w:pPr>
        <w:pStyle w:val="Heading1"/>
        <w:jc w:val="both"/>
      </w:pPr>
      <w:bookmarkStart w:id="10" w:name="_Toc131694488"/>
      <w:r>
        <w:lastRenderedPageBreak/>
        <w:t>§</w:t>
      </w:r>
      <w:r w:rsidR="002212C9">
        <w:t>11</w:t>
      </w:r>
      <w:r>
        <w:t xml:space="preserve"> Aufgaben der Mitgliederversammlung</w:t>
      </w:r>
      <w:bookmarkEnd w:id="10"/>
    </w:p>
    <w:p w14:paraId="3C435C1D" w14:textId="676F533C" w:rsidR="002F2BE9" w:rsidRDefault="002F2BE9" w:rsidP="001B2EBC">
      <w:pPr>
        <w:pStyle w:val="NoSpacing"/>
        <w:numPr>
          <w:ilvl w:val="0"/>
          <w:numId w:val="20"/>
        </w:numPr>
        <w:spacing w:after="240"/>
        <w:jc w:val="both"/>
      </w:pPr>
      <w:r>
        <w:t>Die Aufgaben der Mitgliederversammlung sind</w:t>
      </w:r>
    </w:p>
    <w:p w14:paraId="28BC51F4" w14:textId="14685905" w:rsidR="00B31A89" w:rsidRDefault="00B31A89">
      <w:pPr>
        <w:pStyle w:val="NoSpacing"/>
        <w:numPr>
          <w:ilvl w:val="0"/>
          <w:numId w:val="9"/>
        </w:numPr>
        <w:spacing w:after="240"/>
        <w:jc w:val="both"/>
      </w:pPr>
      <w:r>
        <w:t>Genehmigung des Protokolls der letzten Mitgliederversammlung,</w:t>
      </w:r>
    </w:p>
    <w:p w14:paraId="4CB502A3" w14:textId="2838DE7E" w:rsidR="002F2BE9" w:rsidRDefault="002F2BE9" w:rsidP="001B2EBC">
      <w:pPr>
        <w:pStyle w:val="NoSpacing"/>
        <w:numPr>
          <w:ilvl w:val="0"/>
          <w:numId w:val="9"/>
        </w:numPr>
        <w:spacing w:after="240"/>
        <w:jc w:val="both"/>
      </w:pPr>
      <w:r>
        <w:t>Beratung und Beschlussfassung über eingebrachte Anträge,</w:t>
      </w:r>
    </w:p>
    <w:p w14:paraId="08A8DFE2" w14:textId="22C596F1" w:rsidR="002F2BE9" w:rsidRDefault="002F2BE9" w:rsidP="001B2EBC">
      <w:pPr>
        <w:pStyle w:val="NoSpacing"/>
        <w:numPr>
          <w:ilvl w:val="0"/>
          <w:numId w:val="9"/>
        </w:numPr>
        <w:spacing w:after="240"/>
        <w:jc w:val="both"/>
      </w:pPr>
      <w:r>
        <w:t>Die Wahl der Mitglieder des Vereinsvorstandes,</w:t>
      </w:r>
    </w:p>
    <w:p w14:paraId="51BE1FE9" w14:textId="4BBCFF35" w:rsidR="002F2BE9" w:rsidRDefault="002F2BE9" w:rsidP="001B2EBC">
      <w:pPr>
        <w:pStyle w:val="NoSpacing"/>
        <w:numPr>
          <w:ilvl w:val="0"/>
          <w:numId w:val="9"/>
        </w:numPr>
        <w:spacing w:after="240"/>
        <w:jc w:val="both"/>
      </w:pPr>
      <w:r>
        <w:t>Die Festsetzung der Mitgliedsbeiträge,</w:t>
      </w:r>
    </w:p>
    <w:p w14:paraId="2C9768B3" w14:textId="079B97A0" w:rsidR="002F2BE9" w:rsidRDefault="002F2BE9" w:rsidP="001B2EBC">
      <w:pPr>
        <w:pStyle w:val="NoSpacing"/>
        <w:numPr>
          <w:ilvl w:val="0"/>
          <w:numId w:val="9"/>
        </w:numPr>
        <w:spacing w:after="240"/>
        <w:jc w:val="both"/>
      </w:pPr>
      <w:r>
        <w:t>Die Genehmigung de</w:t>
      </w:r>
      <w:r w:rsidR="00C669C0">
        <w:t>s Haushaltsvorschlage</w:t>
      </w:r>
      <w:r w:rsidR="000B102F">
        <w:t>s,</w:t>
      </w:r>
    </w:p>
    <w:p w14:paraId="4358BA99" w14:textId="62C8F67F" w:rsidR="002F2BE9" w:rsidRDefault="002F2BE9" w:rsidP="001B2EBC">
      <w:pPr>
        <w:pStyle w:val="NoSpacing"/>
        <w:numPr>
          <w:ilvl w:val="0"/>
          <w:numId w:val="9"/>
        </w:numPr>
        <w:spacing w:after="240"/>
        <w:jc w:val="both"/>
      </w:pPr>
      <w:r>
        <w:t>Die Entlassung des Vorstandes und des Rechnungsprüfers,</w:t>
      </w:r>
    </w:p>
    <w:p w14:paraId="52A55DA6" w14:textId="17F3BF64" w:rsidR="002F2BE9" w:rsidRDefault="002F2BE9" w:rsidP="001B2EBC">
      <w:pPr>
        <w:pStyle w:val="NoSpacing"/>
        <w:numPr>
          <w:ilvl w:val="0"/>
          <w:numId w:val="9"/>
        </w:numPr>
        <w:spacing w:after="240"/>
        <w:jc w:val="both"/>
      </w:pPr>
      <w:r>
        <w:t>Die Wahl der Kassenprüfer, die alle 2 Jahre zu wählen sind,</w:t>
      </w:r>
    </w:p>
    <w:p w14:paraId="7D022109" w14:textId="65285C5D" w:rsidR="002F2BE9" w:rsidRDefault="002F2BE9" w:rsidP="001B2EBC">
      <w:pPr>
        <w:pStyle w:val="NoSpacing"/>
        <w:numPr>
          <w:ilvl w:val="0"/>
          <w:numId w:val="9"/>
        </w:numPr>
        <w:spacing w:after="240"/>
        <w:jc w:val="both"/>
      </w:pPr>
      <w:r>
        <w:t>Beschlussfassung über Satzungsänderungen,</w:t>
      </w:r>
    </w:p>
    <w:p w14:paraId="6E46465B" w14:textId="6C109885" w:rsidR="002F2BE9" w:rsidRDefault="002F2BE9" w:rsidP="001B2EBC">
      <w:pPr>
        <w:pStyle w:val="NoSpacing"/>
        <w:numPr>
          <w:ilvl w:val="0"/>
          <w:numId w:val="9"/>
        </w:numPr>
        <w:spacing w:after="240"/>
        <w:jc w:val="both"/>
      </w:pPr>
      <w:r>
        <w:t>Beschlussfassung über die Verleihung der Ehrenmitgliedschaft,</w:t>
      </w:r>
    </w:p>
    <w:p w14:paraId="53B811D6" w14:textId="4749FEC0" w:rsidR="002F2BE9" w:rsidRDefault="002F2BE9" w:rsidP="001B2EBC">
      <w:pPr>
        <w:pStyle w:val="NoSpacing"/>
        <w:numPr>
          <w:ilvl w:val="0"/>
          <w:numId w:val="9"/>
        </w:numPr>
        <w:spacing w:after="240"/>
        <w:jc w:val="both"/>
      </w:pPr>
      <w:r>
        <w:t>Entscheidung über die Beschwerden zum Ausschluss aus dem Verein,</w:t>
      </w:r>
    </w:p>
    <w:p w14:paraId="179AE0F0" w14:textId="77149795" w:rsidR="002F2BE9" w:rsidRDefault="002F2BE9">
      <w:pPr>
        <w:pStyle w:val="NoSpacing"/>
        <w:numPr>
          <w:ilvl w:val="0"/>
          <w:numId w:val="9"/>
        </w:numPr>
        <w:spacing w:after="240"/>
        <w:jc w:val="both"/>
      </w:pPr>
      <w:r>
        <w:t>Beschlussfassung über die Auflösung des Vereins</w:t>
      </w:r>
      <w:r w:rsidR="007F0CEA">
        <w:t>,</w:t>
      </w:r>
    </w:p>
    <w:p w14:paraId="192A31FD" w14:textId="53EF532B" w:rsidR="007F0CEA" w:rsidRDefault="007F0CEA" w:rsidP="001B2EBC">
      <w:pPr>
        <w:pStyle w:val="NoSpacing"/>
        <w:numPr>
          <w:ilvl w:val="0"/>
          <w:numId w:val="9"/>
        </w:numPr>
        <w:spacing w:after="240"/>
        <w:jc w:val="both"/>
      </w:pPr>
      <w:r>
        <w:t>Die Ernennung von Ehrenmitgliedern.</w:t>
      </w:r>
    </w:p>
    <w:p w14:paraId="49AD3FCF" w14:textId="7585BFDF" w:rsidR="002F2BE9" w:rsidRDefault="002F2BE9" w:rsidP="001B2EBC">
      <w:pPr>
        <w:pStyle w:val="Heading1"/>
        <w:jc w:val="both"/>
      </w:pPr>
      <w:bookmarkStart w:id="11" w:name="_Toc131694489"/>
      <w:r>
        <w:t>§1</w:t>
      </w:r>
      <w:r w:rsidR="002212C9">
        <w:t>2</w:t>
      </w:r>
      <w:r>
        <w:t xml:space="preserve"> Verfahrensordnung für die Mitgliederversammlung</w:t>
      </w:r>
      <w:bookmarkEnd w:id="11"/>
    </w:p>
    <w:p w14:paraId="221FE566" w14:textId="2744FCEB" w:rsidR="002F2BE9" w:rsidRDefault="002F2BE9" w:rsidP="001B2EBC">
      <w:pPr>
        <w:pStyle w:val="NoSpacing"/>
        <w:numPr>
          <w:ilvl w:val="0"/>
          <w:numId w:val="10"/>
        </w:numPr>
        <w:spacing w:after="240"/>
        <w:jc w:val="both"/>
      </w:pPr>
      <w:r>
        <w:t>Die Mitgliederversammlung ist beschlussfähig, wenn sie ordnungsgemäß eingeladen ist.</w:t>
      </w:r>
    </w:p>
    <w:p w14:paraId="1CA79AAA" w14:textId="217A2D52" w:rsidR="002F2BE9" w:rsidRDefault="002F2BE9" w:rsidP="001B2EBC">
      <w:pPr>
        <w:pStyle w:val="NoSpacing"/>
        <w:numPr>
          <w:ilvl w:val="0"/>
          <w:numId w:val="10"/>
        </w:numPr>
        <w:spacing w:after="240"/>
        <w:jc w:val="both"/>
      </w:pPr>
      <w:r>
        <w:t>Die Mitgliederversammlung beschließt mit einfacher Mehrheit der abgegebenen Stimmen; Stimmengleichheit bedeutet Ablehnung. Satzungsänderungen bedürfen der Mehrheit von zwei Drittel der abgegebenen Stimmen. Abstimmungen erfolgen grundsätzlich offen. Die Mitgliederversammlung kann auf Antrag mit einfacher Mehrheit beschließen, geheim abzustimmen.</w:t>
      </w:r>
    </w:p>
    <w:p w14:paraId="06F8AFA9" w14:textId="55E44A39" w:rsidR="002F2BE9" w:rsidRDefault="002F2BE9" w:rsidP="001B2EBC">
      <w:pPr>
        <w:pStyle w:val="NoSpacing"/>
        <w:numPr>
          <w:ilvl w:val="0"/>
          <w:numId w:val="10"/>
        </w:numPr>
        <w:spacing w:after="240"/>
        <w:jc w:val="both"/>
      </w:pPr>
      <w:r>
        <w:t>Über die Mitgliederversammlung ist eine Niederschrift zu fertigen, deren Richtigkeit vom Schriftführer und dem Vorsitzenden zu bescheinigen ist.</w:t>
      </w:r>
    </w:p>
    <w:p w14:paraId="3200480C" w14:textId="4081D2D0" w:rsidR="002F2BE9" w:rsidRDefault="002F2BE9" w:rsidP="001B2EBC">
      <w:pPr>
        <w:pStyle w:val="NoSpacing"/>
        <w:numPr>
          <w:ilvl w:val="0"/>
          <w:numId w:val="10"/>
        </w:numPr>
        <w:spacing w:after="240"/>
        <w:jc w:val="both"/>
      </w:pPr>
      <w:r>
        <w:t>Jedes Mitglied ist berechtigt, seine Anträge zur Niederschrift zu geben.</w:t>
      </w:r>
    </w:p>
    <w:p w14:paraId="693976BE" w14:textId="7E2A51F2" w:rsidR="002F2BE9" w:rsidRDefault="002F2BE9" w:rsidP="001B2EBC">
      <w:pPr>
        <w:pStyle w:val="Heading1"/>
        <w:jc w:val="both"/>
      </w:pPr>
      <w:bookmarkStart w:id="12" w:name="_Toc131694490"/>
      <w:r>
        <w:t>§1</w:t>
      </w:r>
      <w:r w:rsidR="002212C9">
        <w:t>3</w:t>
      </w:r>
      <w:r>
        <w:t xml:space="preserve"> Vereinsvorstand</w:t>
      </w:r>
      <w:bookmarkEnd w:id="12"/>
    </w:p>
    <w:p w14:paraId="446E3A21" w14:textId="4C012529" w:rsidR="002F2BE9" w:rsidRDefault="002F2BE9" w:rsidP="001B2EBC">
      <w:pPr>
        <w:pStyle w:val="NoSpacing"/>
        <w:numPr>
          <w:ilvl w:val="0"/>
          <w:numId w:val="11"/>
        </w:numPr>
        <w:spacing w:after="240"/>
        <w:jc w:val="both"/>
      </w:pPr>
      <w:r>
        <w:t>Der Vorstand besteht aus</w:t>
      </w:r>
    </w:p>
    <w:p w14:paraId="62FB7A99" w14:textId="3896A128" w:rsidR="002F2BE9" w:rsidRDefault="001511F2" w:rsidP="001B2EBC">
      <w:pPr>
        <w:pStyle w:val="NoSpacing"/>
        <w:numPr>
          <w:ilvl w:val="0"/>
          <w:numId w:val="21"/>
        </w:numPr>
        <w:spacing w:after="240"/>
        <w:jc w:val="both"/>
      </w:pPr>
      <w:r>
        <w:t>d</w:t>
      </w:r>
      <w:r w:rsidR="002F2BE9">
        <w:t>em Vorsitzenden</w:t>
      </w:r>
    </w:p>
    <w:p w14:paraId="759A5EE7" w14:textId="05B15945" w:rsidR="002F2BE9" w:rsidRDefault="001511F2" w:rsidP="001B2EBC">
      <w:pPr>
        <w:pStyle w:val="NoSpacing"/>
        <w:numPr>
          <w:ilvl w:val="0"/>
          <w:numId w:val="21"/>
        </w:numPr>
        <w:spacing w:after="240"/>
        <w:jc w:val="both"/>
      </w:pPr>
      <w:r>
        <w:t>dem s</w:t>
      </w:r>
      <w:r w:rsidR="002F2BE9">
        <w:t>tellvertretenden Vorsitzenden</w:t>
      </w:r>
    </w:p>
    <w:p w14:paraId="0A53C64A" w14:textId="7FBA6874" w:rsidR="002F2BE9" w:rsidRDefault="001511F2" w:rsidP="001B2EBC">
      <w:pPr>
        <w:pStyle w:val="NoSpacing"/>
        <w:numPr>
          <w:ilvl w:val="0"/>
          <w:numId w:val="21"/>
        </w:numPr>
        <w:spacing w:after="240"/>
        <w:jc w:val="both"/>
      </w:pPr>
      <w:r>
        <w:t>d</w:t>
      </w:r>
      <w:r w:rsidR="002F2BE9">
        <w:t>em Rechnungsführer</w:t>
      </w:r>
    </w:p>
    <w:p w14:paraId="0475C8B8" w14:textId="60CCCB77" w:rsidR="002F2BE9" w:rsidRDefault="002F2BE9" w:rsidP="001B2EBC">
      <w:pPr>
        <w:pStyle w:val="NoSpacing"/>
        <w:numPr>
          <w:ilvl w:val="0"/>
          <w:numId w:val="21"/>
        </w:numPr>
        <w:spacing w:after="240"/>
        <w:jc w:val="both"/>
      </w:pPr>
      <w:r>
        <w:t>Stellvertretenden Rechnungsführer</w:t>
      </w:r>
    </w:p>
    <w:p w14:paraId="0A7C2A71" w14:textId="2D4639C8" w:rsidR="002F2BE9" w:rsidRDefault="001511F2" w:rsidP="001B2EBC">
      <w:pPr>
        <w:pStyle w:val="NoSpacing"/>
        <w:numPr>
          <w:ilvl w:val="0"/>
          <w:numId w:val="21"/>
        </w:numPr>
        <w:spacing w:after="240"/>
        <w:jc w:val="both"/>
      </w:pPr>
      <w:r>
        <w:lastRenderedPageBreak/>
        <w:t>d</w:t>
      </w:r>
      <w:r w:rsidR="002F2BE9">
        <w:t>em Schriftführer und Pressewart</w:t>
      </w:r>
    </w:p>
    <w:p w14:paraId="399F8B81" w14:textId="615FE6C1" w:rsidR="00EB3AB5" w:rsidRDefault="00EB3AB5" w:rsidP="001B2EBC">
      <w:pPr>
        <w:pStyle w:val="NoSpacing"/>
        <w:numPr>
          <w:ilvl w:val="0"/>
          <w:numId w:val="21"/>
        </w:numPr>
        <w:spacing w:after="240"/>
        <w:jc w:val="both"/>
      </w:pPr>
      <w:r>
        <w:t>d</w:t>
      </w:r>
      <w:r w:rsidR="002F2BE9">
        <w:t>em Jugendfeuerwehrwart</w:t>
      </w:r>
    </w:p>
    <w:p w14:paraId="4CC699D2" w14:textId="60AE96D8" w:rsidR="002F2BE9" w:rsidRDefault="002F2BE9" w:rsidP="00836127">
      <w:pPr>
        <w:pStyle w:val="NoSpacing"/>
        <w:numPr>
          <w:ilvl w:val="0"/>
          <w:numId w:val="21"/>
        </w:numPr>
        <w:spacing w:after="240"/>
        <w:jc w:val="both"/>
      </w:pPr>
      <w:r>
        <w:t>3 Beisitzer</w:t>
      </w:r>
    </w:p>
    <w:p w14:paraId="24DDBBC8" w14:textId="4F7C65BF" w:rsidR="001934A5" w:rsidRDefault="001934A5" w:rsidP="00836127">
      <w:pPr>
        <w:pStyle w:val="NoSpacing"/>
        <w:numPr>
          <w:ilvl w:val="0"/>
          <w:numId w:val="21"/>
        </w:numPr>
        <w:spacing w:after="240"/>
        <w:jc w:val="both"/>
      </w:pPr>
      <w:r>
        <w:t>Wehrführer</w:t>
      </w:r>
    </w:p>
    <w:p w14:paraId="791992FE" w14:textId="7720D313" w:rsidR="002F2BE9" w:rsidRDefault="001934A5" w:rsidP="001B2EBC">
      <w:pPr>
        <w:pStyle w:val="NoSpacing"/>
        <w:numPr>
          <w:ilvl w:val="0"/>
          <w:numId w:val="21"/>
        </w:numPr>
        <w:spacing w:after="240"/>
        <w:jc w:val="both"/>
      </w:pPr>
      <w:r>
        <w:t>Stellvertretender Wehrführer</w:t>
      </w:r>
    </w:p>
    <w:p w14:paraId="529029B0" w14:textId="15A16430" w:rsidR="00825610" w:rsidRDefault="00825610">
      <w:pPr>
        <w:pStyle w:val="NoSpacing"/>
        <w:numPr>
          <w:ilvl w:val="0"/>
          <w:numId w:val="11"/>
        </w:numPr>
        <w:spacing w:after="240"/>
        <w:jc w:val="both"/>
      </w:pPr>
      <w:r>
        <w:t>Sind der Wehrführer und der stellvertretende Wehrführer nach der Wahl nicht im Vorstand, so gehören sie mit Stimmrecht kraft Amtes dem Vereinsvorstand an.</w:t>
      </w:r>
    </w:p>
    <w:p w14:paraId="6951146B" w14:textId="27849056" w:rsidR="00607C41" w:rsidRDefault="00607C41">
      <w:pPr>
        <w:pStyle w:val="NoSpacing"/>
        <w:numPr>
          <w:ilvl w:val="0"/>
          <w:numId w:val="11"/>
        </w:numPr>
        <w:spacing w:after="240"/>
        <w:jc w:val="both"/>
      </w:pPr>
      <w:r>
        <w:t>Scheidet ein Vorstandsmitglied während der Amtszeit aus, findet in der nächsten Mitgliederversammlung die Ergänzungswahl für den Rest der Amtszeit des Vorstands statt. In der Zwischenzeit werden dessen Aufgaben von einem anderen Vorstandsmitglied wahrgenommen.</w:t>
      </w:r>
    </w:p>
    <w:p w14:paraId="5F2CF00A" w14:textId="5D71DECA" w:rsidR="00236340" w:rsidRDefault="00236340">
      <w:pPr>
        <w:pStyle w:val="NoSpacing"/>
        <w:numPr>
          <w:ilvl w:val="0"/>
          <w:numId w:val="11"/>
        </w:numPr>
        <w:spacing w:after="240"/>
        <w:jc w:val="both"/>
      </w:pPr>
      <w:r>
        <w:t xml:space="preserve">Jedes Vereinsmitglied kann in den Vereinsvorstand gewählt werden. </w:t>
      </w:r>
    </w:p>
    <w:p w14:paraId="43D7E29E" w14:textId="2B1E8993" w:rsidR="00256474" w:rsidRDefault="00236340" w:rsidP="00836127">
      <w:pPr>
        <w:pStyle w:val="NoSpacing"/>
        <w:numPr>
          <w:ilvl w:val="0"/>
          <w:numId w:val="11"/>
        </w:numPr>
        <w:spacing w:after="240"/>
        <w:jc w:val="both"/>
      </w:pPr>
      <w:r>
        <w:t xml:space="preserve">Eine Wiederwahl </w:t>
      </w:r>
      <w:r w:rsidR="00D448F9">
        <w:t xml:space="preserve">einzelner Vorstandsmitglieder ist nach Ablauf </w:t>
      </w:r>
      <w:r w:rsidR="006B0DC9">
        <w:t xml:space="preserve">der </w:t>
      </w:r>
      <w:r w:rsidR="00D448F9">
        <w:t xml:space="preserve">Amtszeit </w:t>
      </w:r>
      <w:r w:rsidR="006B0DC9">
        <w:t>möglich.</w:t>
      </w:r>
    </w:p>
    <w:p w14:paraId="55F24899" w14:textId="5A8FFE3F" w:rsidR="00EB3AB5" w:rsidRDefault="00EB3AB5" w:rsidP="00EB3AB5">
      <w:pPr>
        <w:pStyle w:val="Heading1"/>
        <w:jc w:val="both"/>
      </w:pPr>
      <w:bookmarkStart w:id="13" w:name="_Toc131694491"/>
      <w:r>
        <w:t>§1</w:t>
      </w:r>
      <w:r w:rsidR="002212C9">
        <w:t>4</w:t>
      </w:r>
      <w:r>
        <w:t xml:space="preserve"> </w:t>
      </w:r>
      <w:r w:rsidR="00256474">
        <w:t>Geschäftsführung und Vertretung</w:t>
      </w:r>
      <w:bookmarkEnd w:id="13"/>
    </w:p>
    <w:p w14:paraId="4B2E90D3" w14:textId="77777777" w:rsidR="009E5840" w:rsidRDefault="002F2BE9" w:rsidP="00256474">
      <w:pPr>
        <w:pStyle w:val="NoSpacing"/>
        <w:numPr>
          <w:ilvl w:val="0"/>
          <w:numId w:val="22"/>
        </w:numPr>
        <w:spacing w:after="240"/>
        <w:jc w:val="both"/>
      </w:pPr>
      <w:r>
        <w:t xml:space="preserve">Vorstand im Sinne des §26 BGB ist der Vorsitzende, der stellvertretende Vorsitzende und der Rechnungsführer. Jeder ist alleinvertretungsberechtigt. </w:t>
      </w:r>
    </w:p>
    <w:p w14:paraId="73AD5A4A" w14:textId="52FCE6C9" w:rsidR="002F2BE9" w:rsidRDefault="002F2BE9" w:rsidP="001B2EBC">
      <w:pPr>
        <w:pStyle w:val="NoSpacing"/>
        <w:numPr>
          <w:ilvl w:val="0"/>
          <w:numId w:val="22"/>
        </w:numPr>
        <w:spacing w:after="240"/>
        <w:jc w:val="both"/>
      </w:pPr>
      <w:r>
        <w:t>Im Innenverhältnis wird geregelt, dass der Stellvertreter und der Rechnungsführer nur im Verhinderungsfall des Vorsitzenden zur Vertretung befugt sind.</w:t>
      </w:r>
    </w:p>
    <w:p w14:paraId="49757AC9" w14:textId="6F52D7ED" w:rsidR="00420CF2" w:rsidRDefault="002F2BE9" w:rsidP="001B2EBC">
      <w:pPr>
        <w:pStyle w:val="NoSpacing"/>
        <w:numPr>
          <w:ilvl w:val="0"/>
          <w:numId w:val="22"/>
        </w:numPr>
        <w:spacing w:after="240"/>
        <w:jc w:val="both"/>
      </w:pPr>
      <w:r>
        <w:t>Der Vereinsvorstand führt die Geschäfte des Vereins nach den Beschlüssen und Richtlinien der Mitgliederversammlung ehrenamtlich. Er hat die erforderlichen Beschlüsse herbeizuführen und die Mitglieder angemesse</w:t>
      </w:r>
      <w:r w:rsidR="00420CF2">
        <w:t>n über die Vereinsangelegenheiten zu unterrichten. Der Vorstand bleibt bis zur Neuwahl im Amt.</w:t>
      </w:r>
    </w:p>
    <w:p w14:paraId="58329170" w14:textId="23A858BD" w:rsidR="00420CF2" w:rsidRDefault="00420CF2" w:rsidP="001B2EBC">
      <w:pPr>
        <w:pStyle w:val="NoSpacing"/>
        <w:numPr>
          <w:ilvl w:val="0"/>
          <w:numId w:val="22"/>
        </w:numPr>
        <w:spacing w:after="240"/>
        <w:jc w:val="both"/>
      </w:pPr>
      <w:r>
        <w:t>Die Vorstandsmitglieder werden von der Mitgliederversammlung jeweils auf die Dauer von 2 Jahren gewählt.</w:t>
      </w:r>
    </w:p>
    <w:p w14:paraId="0C61221B" w14:textId="1188B161" w:rsidR="00420CF2" w:rsidRDefault="00420CF2" w:rsidP="001B2EBC">
      <w:pPr>
        <w:pStyle w:val="NoSpacing"/>
        <w:numPr>
          <w:ilvl w:val="0"/>
          <w:numId w:val="22"/>
        </w:numPr>
        <w:spacing w:after="240"/>
        <w:jc w:val="both"/>
      </w:pPr>
      <w:r>
        <w:t>Der Vorsitzende lädt die Mitglieder zu der Mitgliederversammlung ein und leitet die Versammlung. Er beruft die Vorstandssitzungen ein und leitet diese. Über die in d</w:t>
      </w:r>
      <w:r w:rsidR="003322E2">
        <w:t>en</w:t>
      </w:r>
      <w:r>
        <w:t xml:space="preserve"> Vorstandssitzung</w:t>
      </w:r>
      <w:r w:rsidR="003322E2">
        <w:t>en</w:t>
      </w:r>
      <w:r>
        <w:t xml:space="preserve"> gefassten Beschlüsse und die wesentlichen erörterten Angelegenheiten ist eine Niederschrift zu fertigen und vom Vorsitzenden zu unterzeichnen.</w:t>
      </w:r>
    </w:p>
    <w:p w14:paraId="4B42D240" w14:textId="1033C5CE" w:rsidR="00420CF2" w:rsidRDefault="00420CF2" w:rsidP="001B2EBC">
      <w:pPr>
        <w:pStyle w:val="NoSpacing"/>
        <w:numPr>
          <w:ilvl w:val="0"/>
          <w:numId w:val="22"/>
        </w:numPr>
        <w:spacing w:after="240"/>
        <w:jc w:val="both"/>
      </w:pPr>
      <w:r>
        <w:t>Der Vorstand beschließt mit Stimmmehrheit. Bei Stimmgleichheit gibt die Stimme des Vorsitzenden den Ausschlag.</w:t>
      </w:r>
    </w:p>
    <w:p w14:paraId="2D383BBD" w14:textId="48668519" w:rsidR="00836127" w:rsidRDefault="00836127">
      <w:r>
        <w:br w:type="page"/>
      </w:r>
    </w:p>
    <w:p w14:paraId="1F552F0B" w14:textId="44099CAC" w:rsidR="00420CF2" w:rsidRDefault="00420CF2" w:rsidP="001B2EBC">
      <w:pPr>
        <w:pStyle w:val="Heading1"/>
        <w:jc w:val="both"/>
      </w:pPr>
      <w:bookmarkStart w:id="14" w:name="_Toc131694492"/>
      <w:r>
        <w:lastRenderedPageBreak/>
        <w:t>§1</w:t>
      </w:r>
      <w:r w:rsidR="002212C9">
        <w:t>5</w:t>
      </w:r>
      <w:r>
        <w:t xml:space="preserve"> Rechnungswesen</w:t>
      </w:r>
      <w:bookmarkEnd w:id="14"/>
    </w:p>
    <w:p w14:paraId="1B35E862" w14:textId="0014A648" w:rsidR="00420CF2" w:rsidRDefault="00420CF2" w:rsidP="001B2EBC">
      <w:pPr>
        <w:pStyle w:val="NoSpacing"/>
        <w:numPr>
          <w:ilvl w:val="0"/>
          <w:numId w:val="12"/>
        </w:numPr>
        <w:spacing w:after="240"/>
        <w:jc w:val="both"/>
      </w:pPr>
      <w:r>
        <w:t>Der Rechnungsführer ist für die ordnungsgemäße Erledigung der Kassengeschäfte verantwortlich.</w:t>
      </w:r>
    </w:p>
    <w:p w14:paraId="333BB66E" w14:textId="2DB50BFF" w:rsidR="00420CF2" w:rsidRDefault="00420CF2" w:rsidP="001B2EBC">
      <w:pPr>
        <w:pStyle w:val="NoSpacing"/>
        <w:numPr>
          <w:ilvl w:val="0"/>
          <w:numId w:val="12"/>
        </w:numPr>
        <w:spacing w:after="240"/>
        <w:jc w:val="both"/>
      </w:pPr>
      <w:r>
        <w:t>Er darf Auszahlungen nur leisten, wenn der Vorsitzende, oder im Verhinderungsfalle ein Stellvertreter eine Auszahlungsanordnung erteilt hat</w:t>
      </w:r>
      <w:r w:rsidR="00F535A0">
        <w:t xml:space="preserve"> und wenn nach dem Haushaltvorschlages Mittel für diese Ausgabenzwecke vorgesehen sind</w:t>
      </w:r>
      <w:r>
        <w:t>.</w:t>
      </w:r>
    </w:p>
    <w:p w14:paraId="3964AF7C" w14:textId="5BBF06DD" w:rsidR="00420CF2" w:rsidRDefault="00420CF2" w:rsidP="001B2EBC">
      <w:pPr>
        <w:pStyle w:val="NoSpacing"/>
        <w:numPr>
          <w:ilvl w:val="0"/>
          <w:numId w:val="12"/>
        </w:numPr>
        <w:spacing w:after="240"/>
        <w:jc w:val="both"/>
      </w:pPr>
      <w:r>
        <w:t>Über alle Einnahmen und Ausgaben ist Buch zu führen.</w:t>
      </w:r>
    </w:p>
    <w:p w14:paraId="4A772AB2" w14:textId="73931C5E" w:rsidR="00420CF2" w:rsidRDefault="00420CF2" w:rsidP="001B2EBC">
      <w:pPr>
        <w:pStyle w:val="NoSpacing"/>
        <w:numPr>
          <w:ilvl w:val="0"/>
          <w:numId w:val="12"/>
        </w:numPr>
        <w:spacing w:after="240"/>
        <w:jc w:val="both"/>
      </w:pPr>
      <w:r>
        <w:t>Am Ende des Geschäftsjahres legt er gegenüber den Kassenprüfern Rechnung</w:t>
      </w:r>
      <w:r w:rsidR="007305FF">
        <w:t xml:space="preserve"> ab</w:t>
      </w:r>
      <w:r>
        <w:t>.</w:t>
      </w:r>
    </w:p>
    <w:p w14:paraId="5684D068" w14:textId="25099EEB" w:rsidR="00420CF2" w:rsidRDefault="00420CF2" w:rsidP="001B2EBC">
      <w:pPr>
        <w:pStyle w:val="NoSpacing"/>
        <w:numPr>
          <w:ilvl w:val="0"/>
          <w:numId w:val="12"/>
        </w:numPr>
        <w:spacing w:after="240"/>
        <w:jc w:val="both"/>
      </w:pPr>
      <w:r>
        <w:t>Die Kassenprüfer prüfen die Kassengeschäfte und erstatten der Jahreshauptversammlung Bericht.</w:t>
      </w:r>
    </w:p>
    <w:p w14:paraId="03DFB0BA" w14:textId="49DB3675" w:rsidR="00420CF2" w:rsidRDefault="00420CF2" w:rsidP="001B2EBC">
      <w:pPr>
        <w:pStyle w:val="Heading1"/>
        <w:jc w:val="both"/>
      </w:pPr>
      <w:bookmarkStart w:id="15" w:name="_Toc131694493"/>
      <w:r>
        <w:t>§1</w:t>
      </w:r>
      <w:r w:rsidR="002212C9">
        <w:t>6</w:t>
      </w:r>
      <w:r>
        <w:t xml:space="preserve"> Auflösung</w:t>
      </w:r>
      <w:bookmarkEnd w:id="15"/>
    </w:p>
    <w:p w14:paraId="46570DC3" w14:textId="6BF21AA5" w:rsidR="00420CF2" w:rsidRDefault="00420CF2" w:rsidP="001B2EBC">
      <w:pPr>
        <w:pStyle w:val="NoSpacing"/>
        <w:numPr>
          <w:ilvl w:val="0"/>
          <w:numId w:val="13"/>
        </w:numPr>
        <w:spacing w:after="240"/>
        <w:jc w:val="both"/>
      </w:pPr>
      <w:r>
        <w:t>Der Verein wird aufgelöst, wenn in einer hierzu einberufenen Mitgliederversammlung mindestens vier Fünftel der Mitglieder vertreten sind und mit drei Viertel der abgegebenen Stimmen die Auflösung beschließen.</w:t>
      </w:r>
    </w:p>
    <w:p w14:paraId="41F51032" w14:textId="7B1155FE" w:rsidR="00420CF2" w:rsidRDefault="00420CF2" w:rsidP="001B2EBC">
      <w:pPr>
        <w:pStyle w:val="NoSpacing"/>
        <w:numPr>
          <w:ilvl w:val="0"/>
          <w:numId w:val="13"/>
        </w:numPr>
        <w:spacing w:after="240"/>
        <w:jc w:val="both"/>
      </w:pPr>
      <w:r>
        <w:t>Ist die Mitgliederversammlung nicht beschlussfähig, so kann nach Ablauf eines Monats eine neue Mitgliedsversammlung einberufen werden, in der der Beschluss zur Auflösung, ohne Rücksicht auf die Zahl der Stimmberechtigten, mit einer Stimmmehrheit der vertretenen Stimmen gefasst wird. In der zweiten Ladung muss auf diese Bestimmung besonders hingewiesen werden.</w:t>
      </w:r>
    </w:p>
    <w:p w14:paraId="631CF1B3" w14:textId="091C3EF8" w:rsidR="00420CF2" w:rsidRDefault="00420CF2">
      <w:pPr>
        <w:pStyle w:val="NoSpacing"/>
        <w:numPr>
          <w:ilvl w:val="0"/>
          <w:numId w:val="13"/>
        </w:numPr>
        <w:spacing w:after="240"/>
        <w:jc w:val="both"/>
      </w:pPr>
      <w:r>
        <w:t>Bei Auflösung oder Aufhebung des Vereins oder Wegfall seines bisherigen Zweckes, fällt das Vermögen des Vereins an die Gemeinde Berghausen, die es unmittelbar und ausschließlich für gemeinnützige Zwecke zu verwenden hat.</w:t>
      </w:r>
    </w:p>
    <w:p w14:paraId="17ADB4F9" w14:textId="5E2F6104" w:rsidR="00572A08" w:rsidRDefault="00572A08" w:rsidP="00572A08">
      <w:pPr>
        <w:pStyle w:val="Heading1"/>
        <w:jc w:val="both"/>
      </w:pPr>
      <w:bookmarkStart w:id="16" w:name="_Toc131694494"/>
      <w:r>
        <w:t>§1</w:t>
      </w:r>
      <w:r w:rsidR="002212C9">
        <w:t>7</w:t>
      </w:r>
      <w:r>
        <w:t xml:space="preserve"> Datenschutzklausel, Verarbeitung persönlicher Mitgliederdaten</w:t>
      </w:r>
      <w:bookmarkEnd w:id="16"/>
    </w:p>
    <w:p w14:paraId="5782828F" w14:textId="2622A031" w:rsidR="0087071D" w:rsidRDefault="00431A4F" w:rsidP="001B2EBC">
      <w:pPr>
        <w:pStyle w:val="NoSpacing"/>
        <w:numPr>
          <w:ilvl w:val="0"/>
          <w:numId w:val="25"/>
        </w:numPr>
        <w:spacing w:after="240"/>
        <w:jc w:val="both"/>
      </w:pPr>
      <w:r>
        <w:t>Der Verein darf die persönlichen Daten der Mitglieder für eigene Zwecke aus dieser Satzung gemäß den Vorschriften der europäischen Datenschutzgrundverordnung (DSGV</w:t>
      </w:r>
      <w:r w:rsidR="00464523">
        <w:t xml:space="preserve">O) speichern, verändern, bearbeiten und löschen (Art. 6 Abs. 1 </w:t>
      </w:r>
      <w:proofErr w:type="spellStart"/>
      <w:r w:rsidR="0087071D">
        <w:t>L</w:t>
      </w:r>
      <w:r w:rsidR="00464523">
        <w:t>it</w:t>
      </w:r>
      <w:proofErr w:type="spellEnd"/>
      <w:r w:rsidR="00464523">
        <w:t>. b DSGVO). Das Mitglied erhält mit dem Eintritt in den Verein entsprechende datenschutzrechtliche</w:t>
      </w:r>
      <w:r w:rsidR="00A6319E">
        <w:t xml:space="preserve"> Informationen im Sinne der DSGVO. Die Übermittlung von gespeicherten Daten innerhalb des Vereins und an die entsprechenden Verbände, mit denen der Verein zur Erledigung seiner Aufgaben zusammenarbeitet, ist nur den Personen erlaubt, die mit Ämtern gemäß dieser Satzung betraut sind und entsprechende Aufgaben wahrzunehmen haben.</w:t>
      </w:r>
    </w:p>
    <w:p w14:paraId="3F4D2F24" w14:textId="2FBBD46F" w:rsidR="00A6319E" w:rsidRDefault="00A6319E" w:rsidP="001B2EBC">
      <w:pPr>
        <w:pStyle w:val="NoSpacing"/>
        <w:numPr>
          <w:ilvl w:val="0"/>
          <w:numId w:val="25"/>
        </w:numPr>
        <w:spacing w:after="240"/>
        <w:jc w:val="both"/>
      </w:pPr>
      <w:r>
        <w:t>Der Rechnungsführer darf die notwendigen Daten an ein Bankinstitut übermitteln, um den Zahlungsverkehr des Vereins zu ermöglichen. Daten der betreuten Mitgliedergruppen dürfen im Rahmen der Erfüllung der satzungsgemäßen Aufgaben den im Verein angestellten und ehrenamtlich tätigen Personen, insbesondere den Übungsleitern</w:t>
      </w:r>
      <w:r w:rsidR="00243017">
        <w:t>,</w:t>
      </w:r>
      <w:r>
        <w:t xml:space="preserve"> übermittelt werden.</w:t>
      </w:r>
    </w:p>
    <w:p w14:paraId="411AC2D3" w14:textId="26180D6D" w:rsidR="00A6319E" w:rsidRDefault="00A6319E" w:rsidP="001B2EBC">
      <w:pPr>
        <w:pStyle w:val="NoSpacing"/>
        <w:numPr>
          <w:ilvl w:val="0"/>
          <w:numId w:val="25"/>
        </w:numPr>
        <w:spacing w:after="240"/>
        <w:jc w:val="both"/>
      </w:pPr>
      <w:r>
        <w:t xml:space="preserve">Der Verein ist berechtigt Lichtbilder von Vereinsmitgliedern im Sinne des Vereinszweckes gem. </w:t>
      </w:r>
      <w:r w:rsidRPr="00243017">
        <w:t>§</w:t>
      </w:r>
      <w:r w:rsidR="00204252" w:rsidRPr="00243017">
        <w:t>2 anzufertigen</w:t>
      </w:r>
      <w:r w:rsidR="00204252">
        <w:t xml:space="preserve"> und diese zu veröffentlichen, wenn das Mitglied</w:t>
      </w:r>
      <w:r w:rsidR="00243017">
        <w:t xml:space="preserve"> nicht</w:t>
      </w:r>
      <w:r w:rsidR="00204252">
        <w:t xml:space="preserve"> ausdrücklich und in Schriftform seinen Widerspruch hiergegen gegenüber dem Vereinsvorstand erklärt.</w:t>
      </w:r>
    </w:p>
    <w:p w14:paraId="0E83BEE5" w14:textId="315D3E9F" w:rsidR="00204252" w:rsidRDefault="00204252" w:rsidP="001B2EBC">
      <w:pPr>
        <w:pStyle w:val="NoSpacing"/>
        <w:numPr>
          <w:ilvl w:val="0"/>
          <w:numId w:val="25"/>
        </w:numPr>
        <w:spacing w:after="240"/>
        <w:jc w:val="both"/>
      </w:pPr>
      <w:r>
        <w:t xml:space="preserve">Im Zusammenhang mit der Geltendmachung eines Minderheitenbegehrens gem. §37 BGB in Verbindung </w:t>
      </w:r>
      <w:r w:rsidRPr="006067B8">
        <w:t>mit §</w:t>
      </w:r>
      <w:r w:rsidR="006067B8" w:rsidRPr="001B2EBC">
        <w:t>10</w:t>
      </w:r>
      <w:r w:rsidRPr="006067B8">
        <w:t xml:space="preserve"> Abs. 4 der Satzung </w:t>
      </w:r>
      <w:r w:rsidR="004F19B0" w:rsidRPr="006067B8">
        <w:t>ist</w:t>
      </w:r>
      <w:r w:rsidR="004F19B0">
        <w:t xml:space="preserve"> dem das Minderheitenbegehren geltend machende </w:t>
      </w:r>
      <w:r w:rsidR="004F19B0">
        <w:lastRenderedPageBreak/>
        <w:t>Mitglied die von ihm begehrte Mitgliederliste in beglaubigter Abschrift gegen Erstattung der Kosten für die Erstellung der beglaubigten Abschrift spätestens binnen drei Wochen nach Eingang des Begehrens auszuhändigen. Das Mitglied hat mit seinem Auskunftsbegehren gegenüber dem Verein eine schriftliche datenschutzrechtliche Versicherung dahin</w:t>
      </w:r>
      <w:r w:rsidR="000B1C25">
        <w:t>gehend abzugeben, dass die begehrte Mitgliederliste ausschließlich im Zusammenhang mit der Geltendmachung des Minderheitenbegehrens Verwendung finden wird (Art. 6 Ab</w:t>
      </w:r>
      <w:r w:rsidR="00804D54">
        <w:t xml:space="preserve">s. 1 </w:t>
      </w:r>
      <w:proofErr w:type="spellStart"/>
      <w:r w:rsidR="00804D54">
        <w:t>Lit</w:t>
      </w:r>
      <w:proofErr w:type="spellEnd"/>
      <w:r w:rsidR="00804D54">
        <w:t>. f DSGVO).</w:t>
      </w:r>
    </w:p>
    <w:p w14:paraId="111569E4" w14:textId="04788B24" w:rsidR="00804D54" w:rsidRPr="00572A08" w:rsidRDefault="00804D54" w:rsidP="001B2EBC">
      <w:pPr>
        <w:pStyle w:val="NoSpacing"/>
        <w:numPr>
          <w:ilvl w:val="0"/>
          <w:numId w:val="25"/>
        </w:numPr>
        <w:spacing w:after="240"/>
        <w:jc w:val="both"/>
      </w:pPr>
      <w:r>
        <w:t>Ausnahmen bedürfen eines Beschlusses der Mitgliederversammlung, der die Regelungen der DSGVO zu berücksichtigen hat.</w:t>
      </w:r>
    </w:p>
    <w:p w14:paraId="43119F38" w14:textId="4988D61B" w:rsidR="00420CF2" w:rsidRDefault="00420CF2" w:rsidP="001B2EBC">
      <w:pPr>
        <w:pStyle w:val="Heading1"/>
        <w:jc w:val="both"/>
      </w:pPr>
      <w:bookmarkStart w:id="17" w:name="_Toc131694495"/>
      <w:r>
        <w:t>§1</w:t>
      </w:r>
      <w:r w:rsidR="002212C9">
        <w:t>8</w:t>
      </w:r>
      <w:r>
        <w:t xml:space="preserve"> Inkrafttreten</w:t>
      </w:r>
      <w:bookmarkEnd w:id="17"/>
    </w:p>
    <w:p w14:paraId="3BE2A8AB" w14:textId="3A4C9C10" w:rsidR="008631A5" w:rsidRPr="008631A5" w:rsidRDefault="00420CF2" w:rsidP="001B2EBC">
      <w:pPr>
        <w:pStyle w:val="NoSpacing"/>
        <w:numPr>
          <w:ilvl w:val="0"/>
          <w:numId w:val="26"/>
        </w:numPr>
        <w:spacing w:after="240"/>
        <w:jc w:val="both"/>
      </w:pPr>
      <w:r w:rsidRPr="008631A5">
        <w:t xml:space="preserve">Diese Satzung tritt </w:t>
      </w:r>
      <w:r w:rsidR="00207425">
        <w:t>mit Eintragung ins Verein</w:t>
      </w:r>
      <w:r w:rsidR="008B55D6">
        <w:t>s</w:t>
      </w:r>
      <w:r w:rsidR="00207425">
        <w:t>register</w:t>
      </w:r>
      <w:r w:rsidRPr="008631A5">
        <w:t xml:space="preserve"> in Kraft.</w:t>
      </w:r>
    </w:p>
    <w:sectPr w:rsidR="008631A5" w:rsidRPr="008631A5" w:rsidSect="009A54C5">
      <w:headerReference w:type="default" r:id="rId8"/>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9B8CA" w14:textId="77777777" w:rsidR="006B42B4" w:rsidRDefault="006B42B4" w:rsidP="002805AF">
      <w:pPr>
        <w:spacing w:after="0" w:line="240" w:lineRule="auto"/>
      </w:pPr>
      <w:r>
        <w:separator/>
      </w:r>
    </w:p>
  </w:endnote>
  <w:endnote w:type="continuationSeparator" w:id="0">
    <w:p w14:paraId="68056C37" w14:textId="77777777" w:rsidR="006B42B4" w:rsidRDefault="006B42B4" w:rsidP="0028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0837" w14:textId="77777777" w:rsidR="006B42B4" w:rsidRDefault="006B42B4" w:rsidP="002805AF">
      <w:pPr>
        <w:spacing w:after="0" w:line="240" w:lineRule="auto"/>
      </w:pPr>
      <w:r>
        <w:separator/>
      </w:r>
    </w:p>
  </w:footnote>
  <w:footnote w:type="continuationSeparator" w:id="0">
    <w:p w14:paraId="361DA136" w14:textId="77777777" w:rsidR="006B42B4" w:rsidRDefault="006B42B4" w:rsidP="00280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1527" w14:textId="508D106C" w:rsidR="002805AF" w:rsidRPr="001B2EBC" w:rsidRDefault="008A53CA">
    <w:pPr>
      <w:pStyle w:val="Header"/>
      <w:rPr>
        <w:sz w:val="36"/>
        <w:szCs w:val="36"/>
      </w:rPr>
    </w:pPr>
    <w:r>
      <w:rPr>
        <w:noProof/>
        <w:sz w:val="36"/>
        <w:szCs w:val="36"/>
        <w:lang w:eastAsia="de-DE"/>
      </w:rPr>
      <mc:AlternateContent>
        <mc:Choice Requires="wps">
          <w:drawing>
            <wp:anchor distT="0" distB="0" distL="114300" distR="114300" simplePos="0" relativeHeight="251659264" behindDoc="0" locked="0" layoutInCell="1" allowOverlap="1" wp14:anchorId="4EBBD9E6" wp14:editId="3C4E7631">
              <wp:simplePos x="0" y="0"/>
              <wp:positionH relativeFrom="margin">
                <wp:align>center</wp:align>
              </wp:positionH>
              <wp:positionV relativeFrom="paragraph">
                <wp:posOffset>480060</wp:posOffset>
              </wp:positionV>
              <wp:extent cx="57600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A7D6A" id="Gerader Verbinde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8pt" to="453.5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" strokecolor="black [3213]" strokeweight=".5pt">
              <v:stroke joinstyle="miter"/>
              <w10:wrap anchorx="margin"/>
            </v:line>
          </w:pict>
        </mc:Fallback>
      </mc:AlternateContent>
    </w:r>
    <w:r w:rsidR="002805AF" w:rsidRPr="001B2EBC">
      <w:rPr>
        <w:noProof/>
        <w:sz w:val="36"/>
        <w:szCs w:val="36"/>
        <w:lang w:eastAsia="de-DE"/>
      </w:rPr>
      <w:drawing>
        <wp:anchor distT="0" distB="0" distL="114300" distR="114300" simplePos="0" relativeHeight="251658240" behindDoc="0" locked="0" layoutInCell="1" allowOverlap="1" wp14:anchorId="5C6859CE" wp14:editId="6E96F8C7">
          <wp:simplePos x="0" y="0"/>
          <wp:positionH relativeFrom="margin">
            <wp:posOffset>5151120</wp:posOffset>
          </wp:positionH>
          <wp:positionV relativeFrom="paragraph">
            <wp:posOffset>-174929</wp:posOffset>
          </wp:positionV>
          <wp:extent cx="604299" cy="604299"/>
          <wp:effectExtent l="0" t="0" r="5715" b="5715"/>
          <wp:wrapSquare wrapText="bothSides"/>
          <wp:docPr id="1" name="Grafik 1" descr="Duden-Rodenbostel und Ibsingen - Feuerw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den-Rodenbostel und Ibsingen - Feuerwe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99" cy="604299"/>
                  </a:xfrm>
                  <a:prstGeom prst="rect">
                    <a:avLst/>
                  </a:prstGeom>
                  <a:noFill/>
                  <a:ln>
                    <a:noFill/>
                  </a:ln>
                </pic:spPr>
              </pic:pic>
            </a:graphicData>
          </a:graphic>
          <wp14:sizeRelH relativeFrom="page">
            <wp14:pctWidth>0</wp14:pctWidth>
          </wp14:sizeRelH>
          <wp14:sizeRelV relativeFrom="page">
            <wp14:pctHeight>0</wp14:pctHeight>
          </wp14:sizeRelV>
        </wp:anchor>
      </w:drawing>
    </w:r>
    <w:r w:rsidR="00C17B56" w:rsidRPr="001B2EBC">
      <w:rPr>
        <w:sz w:val="36"/>
        <w:szCs w:val="36"/>
      </w:rPr>
      <w:t>FREIWILLIGE FEUERWEHR BERGHAUSEN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A09"/>
    <w:multiLevelType w:val="hybridMultilevel"/>
    <w:tmpl w:val="91A0310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A6701D"/>
    <w:multiLevelType w:val="hybridMultilevel"/>
    <w:tmpl w:val="ACD4EC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F76AA4"/>
    <w:multiLevelType w:val="hybridMultilevel"/>
    <w:tmpl w:val="65A261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3D0263"/>
    <w:multiLevelType w:val="hybridMultilevel"/>
    <w:tmpl w:val="9F7CD418"/>
    <w:lvl w:ilvl="0" w:tplc="44BC4708">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AC4651"/>
    <w:multiLevelType w:val="hybridMultilevel"/>
    <w:tmpl w:val="37308826"/>
    <w:lvl w:ilvl="0" w:tplc="FFFFFFFF">
      <w:start w:val="1"/>
      <w:numFmt w:val="lowerLetter"/>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5" w15:restartNumberingAfterBreak="0">
    <w:nsid w:val="2619393A"/>
    <w:multiLevelType w:val="hybridMultilevel"/>
    <w:tmpl w:val="37308826"/>
    <w:lvl w:ilvl="0" w:tplc="3ABEF212">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28A7595B"/>
    <w:multiLevelType w:val="hybridMultilevel"/>
    <w:tmpl w:val="FA5ADD2C"/>
    <w:lvl w:ilvl="0" w:tplc="6CE646C2">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7" w15:restartNumberingAfterBreak="0">
    <w:nsid w:val="2CDD5709"/>
    <w:multiLevelType w:val="hybridMultilevel"/>
    <w:tmpl w:val="6BBC7B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1F06B8"/>
    <w:multiLevelType w:val="hybridMultilevel"/>
    <w:tmpl w:val="65A261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274ED7"/>
    <w:multiLevelType w:val="hybridMultilevel"/>
    <w:tmpl w:val="CE46EDE2"/>
    <w:lvl w:ilvl="0" w:tplc="88CC8430">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0" w15:restartNumberingAfterBreak="0">
    <w:nsid w:val="361912AD"/>
    <w:multiLevelType w:val="hybridMultilevel"/>
    <w:tmpl w:val="8444A4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F273B3"/>
    <w:multiLevelType w:val="hybridMultilevel"/>
    <w:tmpl w:val="61E877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492C19"/>
    <w:multiLevelType w:val="hybridMultilevel"/>
    <w:tmpl w:val="FE440DF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A204F6"/>
    <w:multiLevelType w:val="hybridMultilevel"/>
    <w:tmpl w:val="D4FC76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1179CD"/>
    <w:multiLevelType w:val="hybridMultilevel"/>
    <w:tmpl w:val="1558290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5E1D62"/>
    <w:multiLevelType w:val="hybridMultilevel"/>
    <w:tmpl w:val="BB6C9AD4"/>
    <w:lvl w:ilvl="0" w:tplc="9DD6B2D8">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6" w15:restartNumberingAfterBreak="0">
    <w:nsid w:val="4FAB2C31"/>
    <w:multiLevelType w:val="hybridMultilevel"/>
    <w:tmpl w:val="89ECB6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2417E7"/>
    <w:multiLevelType w:val="hybridMultilevel"/>
    <w:tmpl w:val="8B4677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9683769"/>
    <w:multiLevelType w:val="hybridMultilevel"/>
    <w:tmpl w:val="65A261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A8F6FEF"/>
    <w:multiLevelType w:val="hybridMultilevel"/>
    <w:tmpl w:val="FE440DFE"/>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4EB5CF0"/>
    <w:multiLevelType w:val="hybridMultilevel"/>
    <w:tmpl w:val="89ECB6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4F2593"/>
    <w:multiLevelType w:val="hybridMultilevel"/>
    <w:tmpl w:val="8690A7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065E79"/>
    <w:multiLevelType w:val="hybridMultilevel"/>
    <w:tmpl w:val="5044C6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5718FB"/>
    <w:multiLevelType w:val="hybridMultilevel"/>
    <w:tmpl w:val="3392CA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057D74"/>
    <w:multiLevelType w:val="hybridMultilevel"/>
    <w:tmpl w:val="8982C4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E29589C"/>
    <w:multiLevelType w:val="hybridMultilevel"/>
    <w:tmpl w:val="89ECB6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4A0B2F"/>
    <w:multiLevelType w:val="hybridMultilevel"/>
    <w:tmpl w:val="784C96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E9153C7"/>
    <w:multiLevelType w:val="hybridMultilevel"/>
    <w:tmpl w:val="9EEA15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72089712">
    <w:abstractNumId w:val="13"/>
  </w:num>
  <w:num w:numId="2" w16cid:durableId="100418869">
    <w:abstractNumId w:val="0"/>
  </w:num>
  <w:num w:numId="3" w16cid:durableId="990601182">
    <w:abstractNumId w:val="15"/>
  </w:num>
  <w:num w:numId="4" w16cid:durableId="451099643">
    <w:abstractNumId w:val="18"/>
  </w:num>
  <w:num w:numId="5" w16cid:durableId="1551500989">
    <w:abstractNumId w:val="14"/>
  </w:num>
  <w:num w:numId="6" w16cid:durableId="465318953">
    <w:abstractNumId w:val="9"/>
  </w:num>
  <w:num w:numId="7" w16cid:durableId="1864318761">
    <w:abstractNumId w:val="6"/>
  </w:num>
  <w:num w:numId="8" w16cid:durableId="1341738397">
    <w:abstractNumId w:val="3"/>
  </w:num>
  <w:num w:numId="9" w16cid:durableId="713506580">
    <w:abstractNumId w:val="5"/>
  </w:num>
  <w:num w:numId="10" w16cid:durableId="763722244">
    <w:abstractNumId w:val="23"/>
  </w:num>
  <w:num w:numId="11" w16cid:durableId="1085687953">
    <w:abstractNumId w:val="19"/>
  </w:num>
  <w:num w:numId="12" w16cid:durableId="1286540602">
    <w:abstractNumId w:val="11"/>
  </w:num>
  <w:num w:numId="13" w16cid:durableId="1269386708">
    <w:abstractNumId w:val="16"/>
  </w:num>
  <w:num w:numId="14" w16cid:durableId="858619696">
    <w:abstractNumId w:val="22"/>
  </w:num>
  <w:num w:numId="15" w16cid:durableId="1415009314">
    <w:abstractNumId w:val="21"/>
  </w:num>
  <w:num w:numId="16" w16cid:durableId="1935360068">
    <w:abstractNumId w:val="1"/>
  </w:num>
  <w:num w:numId="17" w16cid:durableId="257445699">
    <w:abstractNumId w:val="24"/>
  </w:num>
  <w:num w:numId="18" w16cid:durableId="601957589">
    <w:abstractNumId w:val="27"/>
  </w:num>
  <w:num w:numId="19" w16cid:durableId="1926957360">
    <w:abstractNumId w:val="7"/>
  </w:num>
  <w:num w:numId="20" w16cid:durableId="491458279">
    <w:abstractNumId w:val="26"/>
  </w:num>
  <w:num w:numId="21" w16cid:durableId="1514104977">
    <w:abstractNumId w:val="4"/>
  </w:num>
  <w:num w:numId="22" w16cid:durableId="714348593">
    <w:abstractNumId w:val="12"/>
  </w:num>
  <w:num w:numId="23" w16cid:durableId="2131393200">
    <w:abstractNumId w:val="10"/>
  </w:num>
  <w:num w:numId="24" w16cid:durableId="2010794265">
    <w:abstractNumId w:val="17"/>
  </w:num>
  <w:num w:numId="25" w16cid:durableId="459962768">
    <w:abstractNumId w:val="20"/>
  </w:num>
  <w:num w:numId="26" w16cid:durableId="1820269851">
    <w:abstractNumId w:val="25"/>
  </w:num>
  <w:num w:numId="27" w16cid:durableId="729111209">
    <w:abstractNumId w:val="2"/>
  </w:num>
  <w:num w:numId="28" w16cid:durableId="21416528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C4F"/>
    <w:rsid w:val="000A7202"/>
    <w:rsid w:val="000B102F"/>
    <w:rsid w:val="000B1C25"/>
    <w:rsid w:val="000D28B4"/>
    <w:rsid w:val="00112D3E"/>
    <w:rsid w:val="001154CB"/>
    <w:rsid w:val="00116685"/>
    <w:rsid w:val="0013425C"/>
    <w:rsid w:val="00145E54"/>
    <w:rsid w:val="001511F2"/>
    <w:rsid w:val="00185451"/>
    <w:rsid w:val="00186BEF"/>
    <w:rsid w:val="001934A5"/>
    <w:rsid w:val="001B2EBC"/>
    <w:rsid w:val="001C6A28"/>
    <w:rsid w:val="001D1025"/>
    <w:rsid w:val="001D3272"/>
    <w:rsid w:val="00202B74"/>
    <w:rsid w:val="00204252"/>
    <w:rsid w:val="00207425"/>
    <w:rsid w:val="002212C9"/>
    <w:rsid w:val="00236340"/>
    <w:rsid w:val="00243017"/>
    <w:rsid w:val="00256474"/>
    <w:rsid w:val="00276268"/>
    <w:rsid w:val="002805AF"/>
    <w:rsid w:val="002C722D"/>
    <w:rsid w:val="002D2343"/>
    <w:rsid w:val="002D2576"/>
    <w:rsid w:val="002D6829"/>
    <w:rsid w:val="002F2BE9"/>
    <w:rsid w:val="0030045B"/>
    <w:rsid w:val="00303B10"/>
    <w:rsid w:val="003303BA"/>
    <w:rsid w:val="003322E2"/>
    <w:rsid w:val="00376663"/>
    <w:rsid w:val="0038355B"/>
    <w:rsid w:val="003B5BE5"/>
    <w:rsid w:val="00420CF2"/>
    <w:rsid w:val="00431A4F"/>
    <w:rsid w:val="00464523"/>
    <w:rsid w:val="004B507E"/>
    <w:rsid w:val="004B5C48"/>
    <w:rsid w:val="004E2C4F"/>
    <w:rsid w:val="004F1625"/>
    <w:rsid w:val="004F19B0"/>
    <w:rsid w:val="005077AE"/>
    <w:rsid w:val="00512CF3"/>
    <w:rsid w:val="00520AAA"/>
    <w:rsid w:val="00535A71"/>
    <w:rsid w:val="005604FB"/>
    <w:rsid w:val="00561FDB"/>
    <w:rsid w:val="00563932"/>
    <w:rsid w:val="00567570"/>
    <w:rsid w:val="005718A3"/>
    <w:rsid w:val="00572A08"/>
    <w:rsid w:val="00580C42"/>
    <w:rsid w:val="005918EE"/>
    <w:rsid w:val="005C0AC2"/>
    <w:rsid w:val="006067B8"/>
    <w:rsid w:val="0060739C"/>
    <w:rsid w:val="00607C41"/>
    <w:rsid w:val="00621405"/>
    <w:rsid w:val="00625364"/>
    <w:rsid w:val="0063593B"/>
    <w:rsid w:val="00674008"/>
    <w:rsid w:val="006856A2"/>
    <w:rsid w:val="006B0DC9"/>
    <w:rsid w:val="006B42B4"/>
    <w:rsid w:val="0070068F"/>
    <w:rsid w:val="007305FF"/>
    <w:rsid w:val="00765922"/>
    <w:rsid w:val="0079197B"/>
    <w:rsid w:val="007E16ED"/>
    <w:rsid w:val="007F0CEA"/>
    <w:rsid w:val="007F5CA9"/>
    <w:rsid w:val="00804D54"/>
    <w:rsid w:val="00825610"/>
    <w:rsid w:val="00836127"/>
    <w:rsid w:val="008376DE"/>
    <w:rsid w:val="0086182C"/>
    <w:rsid w:val="00861A02"/>
    <w:rsid w:val="008631A5"/>
    <w:rsid w:val="0087071D"/>
    <w:rsid w:val="008A53CA"/>
    <w:rsid w:val="008B516E"/>
    <w:rsid w:val="008B55D6"/>
    <w:rsid w:val="008E51E3"/>
    <w:rsid w:val="00917242"/>
    <w:rsid w:val="00921E23"/>
    <w:rsid w:val="00961834"/>
    <w:rsid w:val="009A54C5"/>
    <w:rsid w:val="009E5840"/>
    <w:rsid w:val="00A6319E"/>
    <w:rsid w:val="00A70135"/>
    <w:rsid w:val="00AC6FB8"/>
    <w:rsid w:val="00AD08A7"/>
    <w:rsid w:val="00AD3B0B"/>
    <w:rsid w:val="00AE4A10"/>
    <w:rsid w:val="00AE75B7"/>
    <w:rsid w:val="00B07672"/>
    <w:rsid w:val="00B13B9A"/>
    <w:rsid w:val="00B20CD3"/>
    <w:rsid w:val="00B31A89"/>
    <w:rsid w:val="00B31AF9"/>
    <w:rsid w:val="00B33EAD"/>
    <w:rsid w:val="00BB3D25"/>
    <w:rsid w:val="00BB6E43"/>
    <w:rsid w:val="00BB73D1"/>
    <w:rsid w:val="00BE42C3"/>
    <w:rsid w:val="00C17B56"/>
    <w:rsid w:val="00C669C0"/>
    <w:rsid w:val="00C81797"/>
    <w:rsid w:val="00C83DA7"/>
    <w:rsid w:val="00C84DC4"/>
    <w:rsid w:val="00C85ED9"/>
    <w:rsid w:val="00CA3EFD"/>
    <w:rsid w:val="00CC21D5"/>
    <w:rsid w:val="00CC6BC9"/>
    <w:rsid w:val="00CD17ED"/>
    <w:rsid w:val="00D360C5"/>
    <w:rsid w:val="00D448F9"/>
    <w:rsid w:val="00D474F7"/>
    <w:rsid w:val="00D53191"/>
    <w:rsid w:val="00DA44A1"/>
    <w:rsid w:val="00DC5A3C"/>
    <w:rsid w:val="00DD37F7"/>
    <w:rsid w:val="00E47ADA"/>
    <w:rsid w:val="00E61F60"/>
    <w:rsid w:val="00E92D60"/>
    <w:rsid w:val="00EB3AB5"/>
    <w:rsid w:val="00EB3C00"/>
    <w:rsid w:val="00EC7817"/>
    <w:rsid w:val="00ED0848"/>
    <w:rsid w:val="00F25071"/>
    <w:rsid w:val="00F263BA"/>
    <w:rsid w:val="00F363CA"/>
    <w:rsid w:val="00F45202"/>
    <w:rsid w:val="00F4525F"/>
    <w:rsid w:val="00F5314C"/>
    <w:rsid w:val="00F535A0"/>
    <w:rsid w:val="00FF4CA8"/>
    <w:rsid w:val="00FF4E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0087C"/>
  <w15:chartTrackingRefBased/>
  <w15:docId w15:val="{D956598D-8FFA-49A0-A10A-50FBB78E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C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663"/>
    <w:pPr>
      <w:spacing w:after="0" w:line="240" w:lineRule="auto"/>
    </w:pPr>
  </w:style>
  <w:style w:type="character" w:customStyle="1" w:styleId="Heading1Char">
    <w:name w:val="Heading 1 Char"/>
    <w:basedOn w:val="DefaultParagraphFont"/>
    <w:link w:val="Heading1"/>
    <w:uiPriority w:val="9"/>
    <w:rsid w:val="004E2C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E2C4F"/>
    <w:pPr>
      <w:outlineLvl w:val="9"/>
    </w:pPr>
    <w:rPr>
      <w:lang w:eastAsia="de-DE"/>
    </w:rPr>
  </w:style>
  <w:style w:type="paragraph" w:styleId="TOC1">
    <w:name w:val="toc 1"/>
    <w:basedOn w:val="Normal"/>
    <w:next w:val="Normal"/>
    <w:autoRedefine/>
    <w:uiPriority w:val="39"/>
    <w:unhideWhenUsed/>
    <w:rsid w:val="0063593B"/>
    <w:pPr>
      <w:tabs>
        <w:tab w:val="right" w:leader="dot" w:pos="9060"/>
      </w:tabs>
      <w:spacing w:after="100"/>
    </w:pPr>
  </w:style>
  <w:style w:type="character" w:styleId="Hyperlink">
    <w:name w:val="Hyperlink"/>
    <w:basedOn w:val="DefaultParagraphFont"/>
    <w:uiPriority w:val="99"/>
    <w:unhideWhenUsed/>
    <w:rsid w:val="00B20CD3"/>
    <w:rPr>
      <w:color w:val="0563C1" w:themeColor="hyperlink"/>
      <w:u w:val="single"/>
    </w:rPr>
  </w:style>
  <w:style w:type="paragraph" w:styleId="Revision">
    <w:name w:val="Revision"/>
    <w:hidden/>
    <w:uiPriority w:val="99"/>
    <w:semiHidden/>
    <w:rsid w:val="00145E54"/>
    <w:pPr>
      <w:spacing w:after="0" w:line="240" w:lineRule="auto"/>
    </w:pPr>
  </w:style>
  <w:style w:type="character" w:styleId="CommentReference">
    <w:name w:val="annotation reference"/>
    <w:basedOn w:val="DefaultParagraphFont"/>
    <w:uiPriority w:val="99"/>
    <w:semiHidden/>
    <w:unhideWhenUsed/>
    <w:rsid w:val="00145E54"/>
    <w:rPr>
      <w:sz w:val="16"/>
      <w:szCs w:val="16"/>
    </w:rPr>
  </w:style>
  <w:style w:type="paragraph" w:styleId="CommentText">
    <w:name w:val="annotation text"/>
    <w:basedOn w:val="Normal"/>
    <w:link w:val="CommentTextChar"/>
    <w:uiPriority w:val="99"/>
    <w:unhideWhenUsed/>
    <w:rsid w:val="00145E54"/>
    <w:pPr>
      <w:spacing w:line="240" w:lineRule="auto"/>
    </w:pPr>
    <w:rPr>
      <w:sz w:val="20"/>
      <w:szCs w:val="20"/>
    </w:rPr>
  </w:style>
  <w:style w:type="character" w:customStyle="1" w:styleId="CommentTextChar">
    <w:name w:val="Comment Text Char"/>
    <w:basedOn w:val="DefaultParagraphFont"/>
    <w:link w:val="CommentText"/>
    <w:uiPriority w:val="99"/>
    <w:rsid w:val="00145E54"/>
    <w:rPr>
      <w:sz w:val="20"/>
      <w:szCs w:val="20"/>
    </w:rPr>
  </w:style>
  <w:style w:type="paragraph" w:styleId="CommentSubject">
    <w:name w:val="annotation subject"/>
    <w:basedOn w:val="CommentText"/>
    <w:next w:val="CommentText"/>
    <w:link w:val="CommentSubjectChar"/>
    <w:uiPriority w:val="99"/>
    <w:semiHidden/>
    <w:unhideWhenUsed/>
    <w:rsid w:val="00145E54"/>
    <w:rPr>
      <w:b/>
      <w:bCs/>
    </w:rPr>
  </w:style>
  <w:style w:type="character" w:customStyle="1" w:styleId="CommentSubjectChar">
    <w:name w:val="Comment Subject Char"/>
    <w:basedOn w:val="CommentTextChar"/>
    <w:link w:val="CommentSubject"/>
    <w:uiPriority w:val="99"/>
    <w:semiHidden/>
    <w:rsid w:val="00145E54"/>
    <w:rPr>
      <w:b/>
      <w:bCs/>
      <w:sz w:val="20"/>
      <w:szCs w:val="20"/>
    </w:rPr>
  </w:style>
  <w:style w:type="character" w:customStyle="1" w:styleId="UnresolvedMention1">
    <w:name w:val="Unresolved Mention1"/>
    <w:basedOn w:val="DefaultParagraphFont"/>
    <w:uiPriority w:val="99"/>
    <w:semiHidden/>
    <w:unhideWhenUsed/>
    <w:rsid w:val="002D6829"/>
    <w:rPr>
      <w:color w:val="605E5C"/>
      <w:shd w:val="clear" w:color="auto" w:fill="E1DFDD"/>
    </w:rPr>
  </w:style>
  <w:style w:type="paragraph" w:styleId="Header">
    <w:name w:val="header"/>
    <w:basedOn w:val="Normal"/>
    <w:link w:val="HeaderChar"/>
    <w:uiPriority w:val="99"/>
    <w:unhideWhenUsed/>
    <w:rsid w:val="002805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05AF"/>
  </w:style>
  <w:style w:type="paragraph" w:styleId="Footer">
    <w:name w:val="footer"/>
    <w:basedOn w:val="Normal"/>
    <w:link w:val="FooterChar"/>
    <w:uiPriority w:val="99"/>
    <w:unhideWhenUsed/>
    <w:rsid w:val="002805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05AF"/>
  </w:style>
  <w:style w:type="paragraph" w:styleId="ListParagraph">
    <w:name w:val="List Paragraph"/>
    <w:basedOn w:val="Normal"/>
    <w:uiPriority w:val="34"/>
    <w:qFormat/>
    <w:rsid w:val="000D28B4"/>
    <w:pPr>
      <w:ind w:left="720"/>
      <w:contextualSpacing/>
    </w:pPr>
  </w:style>
  <w:style w:type="paragraph" w:styleId="BalloonText">
    <w:name w:val="Balloon Text"/>
    <w:basedOn w:val="Normal"/>
    <w:link w:val="BalloonTextChar"/>
    <w:uiPriority w:val="99"/>
    <w:semiHidden/>
    <w:unhideWhenUsed/>
    <w:rsid w:val="001C6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D7767-D6A5-499C-8D99-E3289206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1956</Words>
  <Characters>12329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Diels</dc:creator>
  <cp:keywords/>
  <dc:description/>
  <cp:lastModifiedBy>Sebastian Diels</cp:lastModifiedBy>
  <cp:revision>2</cp:revision>
  <cp:lastPrinted>2023-04-10T15:20:00Z</cp:lastPrinted>
  <dcterms:created xsi:type="dcterms:W3CDTF">2024-02-02T07:13:00Z</dcterms:created>
  <dcterms:modified xsi:type="dcterms:W3CDTF">2024-02-02T07:13:00Z</dcterms:modified>
</cp:coreProperties>
</file>